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A1" w:rsidRDefault="00A34EA1" w:rsidP="00A34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  9 класс</w:t>
      </w:r>
    </w:p>
    <w:p w:rsidR="00A34EA1" w:rsidRDefault="00A34EA1" w:rsidP="00A34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06.04.20 по 10.04.20</w:t>
      </w:r>
    </w:p>
    <w:p w:rsidR="00A34EA1" w:rsidRPr="00A86BD2" w:rsidRDefault="00A34EA1" w:rsidP="00A34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A34EA1" w:rsidRDefault="00A34EA1" w:rsidP="00A34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34EA1" w:rsidRPr="00DF2BE3" w:rsidRDefault="00A34EA1" w:rsidP="00A34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A34EA1" w:rsidRDefault="00A34EA1" w:rsidP="00A34EA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WhatsApp</w:t>
      </w:r>
      <w:proofErr w:type="spellEnd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электронную почту  </w:t>
      </w:r>
      <w:hyperlink r:id="rId5" w:history="1"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swetl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75@</w:t>
        </w:r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Выполненные задания должны быть подписаны (класс, фамилия)</w:t>
      </w:r>
    </w:p>
    <w:p w:rsidR="00A34EA1" w:rsidRDefault="00A34EA1" w:rsidP="00A34EA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EA1" w:rsidRDefault="00A34EA1" w:rsidP="00A34EA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06.04.20</w:t>
      </w:r>
    </w:p>
    <w:p w:rsidR="00A34EA1" w:rsidRDefault="00A34EA1" w:rsidP="00A34EA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EA1" w:rsidRDefault="00A34EA1" w:rsidP="00A34EA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урока: «Л.Н.Толстой и Ф.М.Достоевский как два типа художественного сознания» </w:t>
      </w:r>
    </w:p>
    <w:p w:rsidR="00A34EA1" w:rsidRDefault="00A34EA1" w:rsidP="0099150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</w:p>
    <w:p w:rsidR="00D73728" w:rsidRDefault="00D73728" w:rsidP="00D73728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Изучить теоретический материал учебника стр. 187-191</w:t>
      </w:r>
    </w:p>
    <w:p w:rsidR="00D73728" w:rsidRDefault="00D73728" w:rsidP="00D73728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Составить опорный конспект </w:t>
      </w:r>
    </w:p>
    <w:p w:rsidR="00D73728" w:rsidRPr="003674EA" w:rsidRDefault="003674EA" w:rsidP="00D73728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74EA">
        <w:rPr>
          <w:rFonts w:ascii="Times New Roman" w:hAnsi="Times New Roman"/>
          <w:sz w:val="24"/>
          <w:szCs w:val="24"/>
        </w:rPr>
        <w:t>Просмотрите видеоролик</w:t>
      </w:r>
      <w:r>
        <w:t xml:space="preserve">  </w:t>
      </w:r>
      <w:hyperlink r:id="rId6" w:tgtFrame="_blank" w:history="1">
        <w:r w:rsidRPr="003674EA">
          <w:rPr>
            <w:rStyle w:val="a7"/>
            <w:rFonts w:ascii="Times New Roman" w:hAnsi="Times New Roman"/>
            <w:spacing w:val="15"/>
            <w:sz w:val="24"/>
            <w:szCs w:val="24"/>
          </w:rPr>
          <w:t>https://youtu.be/hsy_umRa7hM</w:t>
        </w:r>
      </w:hyperlink>
      <w:r>
        <w:rPr>
          <w:rFonts w:ascii="Times New Roman" w:hAnsi="Times New Roman"/>
          <w:sz w:val="24"/>
          <w:szCs w:val="24"/>
        </w:rPr>
        <w:t xml:space="preserve"> по данным афоризмам попытайтесь охарактеризовать мировоззрение писателей.</w:t>
      </w:r>
    </w:p>
    <w:p w:rsidR="003674EA" w:rsidRDefault="003674EA" w:rsidP="003674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4EA" w:rsidRPr="003674EA" w:rsidRDefault="003674EA" w:rsidP="003674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4EA" w:rsidRDefault="003674EA" w:rsidP="003674E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08.04.20</w:t>
      </w:r>
    </w:p>
    <w:p w:rsidR="003674EA" w:rsidRDefault="003674EA" w:rsidP="003674E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4EA" w:rsidRDefault="003674EA" w:rsidP="003674E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урока: «Своеобразие сатирического дара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М.Е.Салтыкова-Щедрина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(«История одного города»)</w:t>
      </w:r>
    </w:p>
    <w:p w:rsidR="003674EA" w:rsidRDefault="003674EA" w:rsidP="003674EA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4EA" w:rsidRDefault="003674EA" w:rsidP="003674EA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</w:p>
    <w:p w:rsidR="00F7516E" w:rsidRDefault="00F7516E" w:rsidP="00F7516E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Познакомиться с биографией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М.Е.Салтыкова-Щедрина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https://youtu.be/pjKRfJFN7pY</w:t>
        </w:r>
      </w:hyperlink>
    </w:p>
    <w:p w:rsidR="005C3B13" w:rsidRPr="005C3B13" w:rsidRDefault="005C3B13" w:rsidP="005C3B13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3B13">
        <w:rPr>
          <w:rFonts w:ascii="Times New Roman" w:hAnsi="Times New Roman"/>
          <w:sz w:val="24"/>
          <w:szCs w:val="24"/>
        </w:rPr>
        <w:t xml:space="preserve">История создания и содержание романа </w:t>
      </w:r>
      <w:r w:rsidRPr="005C3B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«История одного города»</w:t>
      </w:r>
      <w:hyperlink r:id="rId8" w:tgtFrame="_blank" w:history="1">
        <w:r w:rsidR="00F7516E" w:rsidRPr="005C3B13">
          <w:rPr>
            <w:rStyle w:val="a7"/>
            <w:rFonts w:ascii="Times New Roman" w:hAnsi="Times New Roman"/>
            <w:spacing w:val="15"/>
            <w:sz w:val="24"/>
            <w:szCs w:val="24"/>
          </w:rPr>
          <w:t>https://youtu.be/x0x3</w:t>
        </w:r>
        <w:r w:rsidR="00F7516E" w:rsidRPr="005C3B13">
          <w:rPr>
            <w:rStyle w:val="a7"/>
            <w:rFonts w:ascii="Times New Roman" w:hAnsi="Times New Roman"/>
            <w:spacing w:val="15"/>
            <w:sz w:val="24"/>
            <w:szCs w:val="24"/>
          </w:rPr>
          <w:t>d</w:t>
        </w:r>
        <w:r w:rsidR="00F7516E" w:rsidRPr="005C3B13">
          <w:rPr>
            <w:rStyle w:val="a7"/>
            <w:rFonts w:ascii="Times New Roman" w:hAnsi="Times New Roman"/>
            <w:spacing w:val="15"/>
            <w:sz w:val="24"/>
            <w:szCs w:val="24"/>
          </w:rPr>
          <w:t>IFBZ5M</w:t>
        </w:r>
      </w:hyperlink>
    </w:p>
    <w:p w:rsidR="003674EA" w:rsidRPr="00F7516E" w:rsidRDefault="003674EA" w:rsidP="00F7516E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5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Составить опорный конспект </w:t>
      </w:r>
    </w:p>
    <w:p w:rsidR="003674EA" w:rsidRPr="003674EA" w:rsidRDefault="003674EA" w:rsidP="005C3B13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B13" w:rsidRDefault="005C3B13" w:rsidP="005C3B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10.04.20</w:t>
      </w:r>
    </w:p>
    <w:p w:rsidR="005C3B13" w:rsidRDefault="005C3B13" w:rsidP="005C3B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B13" w:rsidRPr="005C3B13" w:rsidRDefault="005C3B13" w:rsidP="005C3B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урока: « Лирическая ситуация 50-8-х годов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века»</w:t>
      </w:r>
    </w:p>
    <w:p w:rsidR="005C3B13" w:rsidRDefault="005C3B13" w:rsidP="005C3B13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B13" w:rsidRDefault="005C3B13" w:rsidP="005C3B13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</w:p>
    <w:p w:rsidR="00F4263F" w:rsidRPr="00134E8C" w:rsidRDefault="00134E8C" w:rsidP="00134E8C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34E8C">
        <w:rPr>
          <w:rFonts w:ascii="Times New Roman" w:hAnsi="Times New Roman"/>
          <w:sz w:val="24"/>
          <w:szCs w:val="24"/>
        </w:rPr>
        <w:t xml:space="preserve">Изучить лирическую ситуацию </w:t>
      </w:r>
      <w:r w:rsidRPr="00134E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50-8-х годов </w:t>
      </w:r>
      <w:r w:rsidRPr="00134E8C">
        <w:rPr>
          <w:rFonts w:ascii="Times New Roman" w:hAnsi="Times New Roman"/>
          <w:color w:val="000000"/>
          <w:sz w:val="24"/>
          <w:szCs w:val="24"/>
          <w:lang w:val="en-US" w:eastAsia="ru-RU"/>
        </w:rPr>
        <w:t>XIX</w:t>
      </w:r>
      <w:r w:rsidRPr="00134E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https://licey.net/free/14-razbor_poeticheskih_proizvedenii_ru</w:t>
        </w:r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s</w:t>
        </w:r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skie_i_zarubezhnye_poety/71-russkaya_poeziya_xix_veka/stages/4338-osobennosti_russkoi_poezii_vtoroi_poloviny_19_veka.html</w:t>
        </w:r>
      </w:hyperlink>
    </w:p>
    <w:p w:rsidR="00134E8C" w:rsidRPr="00134E8C" w:rsidRDefault="0099150B" w:rsidP="00134E8C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тезисный план  статьи «Особенности русской поэзии второй половины 19 века»</w:t>
      </w:r>
    </w:p>
    <w:p w:rsidR="00134E8C" w:rsidRDefault="0099150B" w:rsidP="00134E8C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рефераты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материалы по биографии находятся  по этой ссылке  внизу):</w:t>
      </w:r>
    </w:p>
    <w:p w:rsidR="0099150B" w:rsidRDefault="0099150B" w:rsidP="0099150B">
      <w:pPr>
        <w:pStyle w:val="a6"/>
        <w:shd w:val="clear" w:color="auto" w:fill="FFFFFF"/>
        <w:spacing w:after="0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Биография Н.А.Некрасова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Адуева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Щербаков В.)</w:t>
      </w:r>
    </w:p>
    <w:p w:rsidR="0099150B" w:rsidRDefault="0099150B" w:rsidP="0099150B">
      <w:pPr>
        <w:pStyle w:val="a6"/>
        <w:shd w:val="clear" w:color="auto" w:fill="FFFFFF"/>
        <w:spacing w:after="0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Биография А.А. Фета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Григорьева О., Зубков Д.)</w:t>
      </w:r>
    </w:p>
    <w:p w:rsidR="0099150B" w:rsidRPr="00134E8C" w:rsidRDefault="0099150B" w:rsidP="0099150B">
      <w:pPr>
        <w:pStyle w:val="a6"/>
        <w:shd w:val="clear" w:color="auto" w:fill="FFFFFF"/>
        <w:spacing w:after="0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Биография Ф.И. Тютчева (Соколов Я., Щербакова О.)</w:t>
      </w:r>
    </w:p>
    <w:sectPr w:rsidR="0099150B" w:rsidRPr="00134E8C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A63"/>
    <w:multiLevelType w:val="hybridMultilevel"/>
    <w:tmpl w:val="CC903BB8"/>
    <w:lvl w:ilvl="0" w:tplc="337CA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5E1C62"/>
    <w:multiLevelType w:val="hybridMultilevel"/>
    <w:tmpl w:val="E1B20420"/>
    <w:lvl w:ilvl="0" w:tplc="18E2F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2A3BCC"/>
    <w:multiLevelType w:val="hybridMultilevel"/>
    <w:tmpl w:val="B17EB524"/>
    <w:lvl w:ilvl="0" w:tplc="139A76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EA1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1B0D"/>
    <w:rsid w:val="001132ED"/>
    <w:rsid w:val="00113D79"/>
    <w:rsid w:val="001149EF"/>
    <w:rsid w:val="00116675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4E8C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24AB"/>
    <w:rsid w:val="001A2571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A72"/>
    <w:rsid w:val="002D12EF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4DF3"/>
    <w:rsid w:val="00366FA7"/>
    <w:rsid w:val="00367244"/>
    <w:rsid w:val="003674EA"/>
    <w:rsid w:val="003705CC"/>
    <w:rsid w:val="00370627"/>
    <w:rsid w:val="003706A6"/>
    <w:rsid w:val="00370817"/>
    <w:rsid w:val="00370926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1C75"/>
    <w:rsid w:val="005C3B13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9EF"/>
    <w:rsid w:val="005F109B"/>
    <w:rsid w:val="005F16C3"/>
    <w:rsid w:val="005F30D5"/>
    <w:rsid w:val="005F3D0D"/>
    <w:rsid w:val="005F3DC3"/>
    <w:rsid w:val="005F4C72"/>
    <w:rsid w:val="005F5D17"/>
    <w:rsid w:val="005F691C"/>
    <w:rsid w:val="005F6A87"/>
    <w:rsid w:val="005F773E"/>
    <w:rsid w:val="00601181"/>
    <w:rsid w:val="00601D8A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7D1"/>
    <w:rsid w:val="007259FC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A97"/>
    <w:rsid w:val="00763C19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722B"/>
    <w:rsid w:val="00877AAD"/>
    <w:rsid w:val="00877FAD"/>
    <w:rsid w:val="008810B7"/>
    <w:rsid w:val="0088119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54FB"/>
    <w:rsid w:val="0091601B"/>
    <w:rsid w:val="00916D3F"/>
    <w:rsid w:val="00917DA0"/>
    <w:rsid w:val="00917F05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84A"/>
    <w:rsid w:val="00985F39"/>
    <w:rsid w:val="00986D61"/>
    <w:rsid w:val="00987639"/>
    <w:rsid w:val="009877D2"/>
    <w:rsid w:val="00990679"/>
    <w:rsid w:val="0099114B"/>
    <w:rsid w:val="00991349"/>
    <w:rsid w:val="0099150B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4EA1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C65"/>
    <w:rsid w:val="00BD6FB6"/>
    <w:rsid w:val="00BE1248"/>
    <w:rsid w:val="00BE1CB8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7F8E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3178"/>
    <w:rsid w:val="00C3329E"/>
    <w:rsid w:val="00C34630"/>
    <w:rsid w:val="00C34F88"/>
    <w:rsid w:val="00C35352"/>
    <w:rsid w:val="00C354E6"/>
    <w:rsid w:val="00C35525"/>
    <w:rsid w:val="00C35BEF"/>
    <w:rsid w:val="00C35C64"/>
    <w:rsid w:val="00C35E64"/>
    <w:rsid w:val="00C36066"/>
    <w:rsid w:val="00C4028A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715B"/>
    <w:rsid w:val="00C7728C"/>
    <w:rsid w:val="00C806F9"/>
    <w:rsid w:val="00C82312"/>
    <w:rsid w:val="00C823CD"/>
    <w:rsid w:val="00C826D8"/>
    <w:rsid w:val="00C82785"/>
    <w:rsid w:val="00C8339D"/>
    <w:rsid w:val="00C83C8C"/>
    <w:rsid w:val="00C842BD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768"/>
    <w:rsid w:val="00D02994"/>
    <w:rsid w:val="00D031B8"/>
    <w:rsid w:val="00D038F0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728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F3E"/>
    <w:rsid w:val="00DA3534"/>
    <w:rsid w:val="00DA3CD0"/>
    <w:rsid w:val="00DA469B"/>
    <w:rsid w:val="00DA4919"/>
    <w:rsid w:val="00DA5B10"/>
    <w:rsid w:val="00DA5C01"/>
    <w:rsid w:val="00DA6FFC"/>
    <w:rsid w:val="00DB064A"/>
    <w:rsid w:val="00DB1203"/>
    <w:rsid w:val="00DB12A6"/>
    <w:rsid w:val="00DB1823"/>
    <w:rsid w:val="00DB2ABD"/>
    <w:rsid w:val="00DB3653"/>
    <w:rsid w:val="00DB452B"/>
    <w:rsid w:val="00DB45D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0992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516E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A34E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51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0x3dIFBZ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jKRfJFN7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sy_umRa7h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wetl7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ey.net/free/14-razbor_poeticheskih_proizvedenii_russkie_i_zarubezhnye_poety/71-russkaya_poeziya_xix_veka/stages/4338-osobennosti_russkoi_poezii_vtoroi_poloviny_19_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2020-04-07T17:31:00Z</dcterms:created>
  <dcterms:modified xsi:type="dcterms:W3CDTF">2020-04-07T19:21:00Z</dcterms:modified>
</cp:coreProperties>
</file>