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0" w:rsidRDefault="00C04A57" w:rsidP="00DA3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75C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  <w:r w:rsidR="00DA375C">
        <w:rPr>
          <w:rFonts w:ascii="Times New Roman" w:hAnsi="Times New Roman" w:cs="Times New Roman"/>
          <w:b/>
          <w:sz w:val="28"/>
          <w:szCs w:val="28"/>
        </w:rPr>
        <w:t xml:space="preserve"> 06.04.2020 – 10.04.2020</w:t>
      </w:r>
    </w:p>
    <w:p w:rsidR="00DA375C" w:rsidRPr="00DA375C" w:rsidRDefault="00DA375C" w:rsidP="00DA37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A57" w:rsidRPr="00DA375C" w:rsidRDefault="00C04A57" w:rsidP="00C04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A37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Биология</w:t>
      </w:r>
    </w:p>
    <w:p w:rsidR="00C04A57" w:rsidRPr="00C04A57" w:rsidRDefault="00C04A57" w:rsidP="00C04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4A57" w:rsidRPr="00DA375C" w:rsidRDefault="00C04A57" w:rsidP="00DA375C">
      <w:pPr>
        <w:rPr>
          <w:rFonts w:ascii="Times New Roman" w:hAnsi="Times New Roman" w:cs="Times New Roman"/>
          <w:sz w:val="28"/>
          <w:szCs w:val="28"/>
        </w:rPr>
      </w:pPr>
      <w:r w:rsidRPr="00DA375C">
        <w:rPr>
          <w:rFonts w:ascii="Times New Roman" w:hAnsi="Times New Roman" w:cs="Times New Roman"/>
          <w:sz w:val="28"/>
          <w:szCs w:val="28"/>
        </w:rPr>
        <w:t>Тема:</w:t>
      </w:r>
      <w:r w:rsidR="00DA375C">
        <w:rPr>
          <w:rFonts w:ascii="Times New Roman" w:hAnsi="Times New Roman" w:cs="Times New Roman"/>
          <w:sz w:val="28"/>
          <w:szCs w:val="28"/>
        </w:rPr>
        <w:t xml:space="preserve"> </w:t>
      </w:r>
      <w:r w:rsidRPr="00DA375C">
        <w:rPr>
          <w:rFonts w:ascii="Times New Roman" w:hAnsi="Times New Roman" w:cs="Times New Roman"/>
          <w:sz w:val="28"/>
          <w:szCs w:val="28"/>
        </w:rPr>
        <w:t>Многообразие пресмыкающихся.</w:t>
      </w:r>
      <w:r w:rsidR="00DA375C">
        <w:rPr>
          <w:rFonts w:ascii="Times New Roman" w:hAnsi="Times New Roman" w:cs="Times New Roman"/>
          <w:sz w:val="28"/>
          <w:szCs w:val="28"/>
        </w:rPr>
        <w:t xml:space="preserve"> </w:t>
      </w:r>
      <w:r w:rsidRPr="00DA375C">
        <w:rPr>
          <w:rFonts w:ascii="Times New Roman" w:hAnsi="Times New Roman" w:cs="Times New Roman"/>
          <w:sz w:val="28"/>
          <w:szCs w:val="28"/>
        </w:rPr>
        <w:t>Значение пресмыкающихся.</w:t>
      </w:r>
    </w:p>
    <w:p w:rsidR="00C04A57" w:rsidRPr="00DA375C" w:rsidRDefault="00C04A57" w:rsidP="00DA375C">
      <w:pPr>
        <w:rPr>
          <w:rFonts w:ascii="Times New Roman" w:hAnsi="Times New Roman" w:cs="Times New Roman"/>
          <w:sz w:val="28"/>
          <w:szCs w:val="28"/>
        </w:rPr>
      </w:pPr>
      <w:r w:rsidRPr="00DA375C">
        <w:rPr>
          <w:rFonts w:ascii="Times New Roman" w:hAnsi="Times New Roman" w:cs="Times New Roman"/>
          <w:sz w:val="28"/>
          <w:szCs w:val="28"/>
        </w:rPr>
        <w:t>41,42 параграфы.</w:t>
      </w:r>
    </w:p>
    <w:p w:rsidR="00C04A57" w:rsidRPr="00DA375C" w:rsidRDefault="00C04A57" w:rsidP="00DA375C">
      <w:pPr>
        <w:rPr>
          <w:rFonts w:ascii="Times New Roman" w:hAnsi="Times New Roman" w:cs="Times New Roman"/>
          <w:sz w:val="28"/>
          <w:szCs w:val="28"/>
        </w:rPr>
      </w:pPr>
      <w:r w:rsidRPr="00DA375C">
        <w:rPr>
          <w:rFonts w:ascii="Times New Roman" w:hAnsi="Times New Roman" w:cs="Times New Roman"/>
          <w:sz w:val="28"/>
          <w:szCs w:val="28"/>
        </w:rPr>
        <w:t>Составить план-ответ параграфа 42.</w:t>
      </w:r>
    </w:p>
    <w:p w:rsidR="00C04A57" w:rsidRPr="00DA375C" w:rsidRDefault="00DA375C" w:rsidP="00DA3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ВПР </w:t>
      </w:r>
    </w:p>
    <w:p w:rsidR="00C04A57" w:rsidRDefault="00C04A57" w:rsidP="00DA375C">
      <w:pPr>
        <w:rPr>
          <w:rFonts w:ascii="Times New Roman" w:hAnsi="Times New Roman" w:cs="Times New Roman"/>
          <w:sz w:val="28"/>
          <w:szCs w:val="28"/>
        </w:rPr>
      </w:pPr>
      <w:r w:rsidRPr="00DA375C">
        <w:rPr>
          <w:rFonts w:ascii="Times New Roman" w:hAnsi="Times New Roman" w:cs="Times New Roman"/>
          <w:sz w:val="28"/>
          <w:szCs w:val="28"/>
        </w:rPr>
        <w:t xml:space="preserve"> Выполненные задания присылать по </w:t>
      </w:r>
      <w:proofErr w:type="spellStart"/>
      <w:r w:rsidRPr="00DA375C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DA375C">
        <w:rPr>
          <w:rFonts w:ascii="Times New Roman" w:hAnsi="Times New Roman" w:cs="Times New Roman"/>
          <w:sz w:val="28"/>
          <w:szCs w:val="28"/>
        </w:rPr>
        <w:t xml:space="preserve"> 89286056369</w:t>
      </w:r>
    </w:p>
    <w:p w:rsidR="00DA375C" w:rsidRPr="00DA375C" w:rsidRDefault="00DA375C" w:rsidP="00DA375C">
      <w:pPr>
        <w:rPr>
          <w:rFonts w:ascii="Times New Roman" w:hAnsi="Times New Roman" w:cs="Times New Roman"/>
          <w:sz w:val="28"/>
          <w:szCs w:val="28"/>
        </w:rPr>
      </w:pPr>
    </w:p>
    <w:p w:rsidR="00C04A57" w:rsidRPr="00DA375C" w:rsidRDefault="00C04A57" w:rsidP="00C04A57">
      <w:pPr>
        <w:rPr>
          <w:rFonts w:ascii="Times New Roman" w:hAnsi="Times New Roman" w:cs="Times New Roman"/>
          <w:b/>
          <w:sz w:val="28"/>
          <w:szCs w:val="28"/>
        </w:rPr>
      </w:pPr>
      <w:r w:rsidRPr="00DA375C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C04A57" w:rsidRPr="00C04A57" w:rsidRDefault="00C04A57" w:rsidP="00C04A57">
      <w:pPr>
        <w:rPr>
          <w:rFonts w:ascii="Times New Roman" w:eastAsia="Calibri" w:hAnsi="Times New Roman" w:cs="Times New Roman"/>
          <w:sz w:val="28"/>
          <w:szCs w:val="28"/>
        </w:rPr>
      </w:pPr>
      <w:r w:rsidRPr="00C04A57">
        <w:rPr>
          <w:rFonts w:ascii="Times New Roman" w:eastAsia="Calibri" w:hAnsi="Times New Roman" w:cs="Times New Roman"/>
          <w:sz w:val="28"/>
          <w:szCs w:val="28"/>
        </w:rPr>
        <w:t>Тема  урока: «Технология  изготовления  мозаичных  наборов». Новый  учебник §21</w:t>
      </w:r>
      <w:r w:rsidR="00DA375C">
        <w:rPr>
          <w:rFonts w:ascii="Times New Roman" w:eastAsia="Calibri" w:hAnsi="Times New Roman" w:cs="Times New Roman"/>
          <w:sz w:val="28"/>
          <w:szCs w:val="28"/>
        </w:rPr>
        <w:t>,</w:t>
      </w:r>
      <w:r w:rsidRPr="00C04A57">
        <w:rPr>
          <w:rFonts w:ascii="Times New Roman" w:eastAsia="Calibri" w:hAnsi="Times New Roman" w:cs="Times New Roman"/>
          <w:sz w:val="28"/>
          <w:szCs w:val="28"/>
        </w:rPr>
        <w:t xml:space="preserve">  старый  учебник  §14.</w:t>
      </w:r>
    </w:p>
    <w:p w:rsidR="00C04A57" w:rsidRPr="00C04A57" w:rsidRDefault="00C04A57" w:rsidP="00C04A57">
      <w:pPr>
        <w:rPr>
          <w:rFonts w:ascii="Times New Roman" w:hAnsi="Times New Roman" w:cs="Times New Roman"/>
          <w:sz w:val="28"/>
          <w:szCs w:val="28"/>
        </w:rPr>
      </w:pPr>
      <w:r w:rsidRPr="00C04A57">
        <w:rPr>
          <w:rFonts w:ascii="Times New Roman" w:eastAsia="Calibri" w:hAnsi="Times New Roman" w:cs="Times New Roman"/>
          <w:sz w:val="28"/>
          <w:szCs w:val="28"/>
        </w:rPr>
        <w:t>Ход  урока: Самостоятельно  прочесть  параграф  и  письменно  ответить  на  контрольные  вопросы  к  параграфу</w:t>
      </w:r>
    </w:p>
    <w:p w:rsidR="00C04A57" w:rsidRDefault="00C04A57" w:rsidP="00C04A57">
      <w:pPr>
        <w:rPr>
          <w:rFonts w:ascii="Times New Roman" w:hAnsi="Times New Roman" w:cs="Times New Roman"/>
          <w:sz w:val="28"/>
          <w:szCs w:val="28"/>
        </w:rPr>
      </w:pPr>
      <w:r w:rsidRPr="00C04A57">
        <w:rPr>
          <w:rFonts w:ascii="Times New Roman" w:eastAsia="Calibri" w:hAnsi="Times New Roman" w:cs="Times New Roman"/>
          <w:sz w:val="28"/>
          <w:szCs w:val="28"/>
        </w:rPr>
        <w:t xml:space="preserve"> Выполненные  задания  высылать  на  эл</w:t>
      </w:r>
      <w:r w:rsidR="00DA375C">
        <w:rPr>
          <w:rFonts w:ascii="Times New Roman" w:eastAsia="Calibri" w:hAnsi="Times New Roman" w:cs="Times New Roman"/>
          <w:sz w:val="28"/>
          <w:szCs w:val="28"/>
        </w:rPr>
        <w:t xml:space="preserve">ектронную почту: </w:t>
      </w:r>
      <w:r w:rsidR="00DA375C" w:rsidRPr="00DA375C">
        <w:rPr>
          <w:rFonts w:ascii="Times New Roman" w:hAnsi="Times New Roman" w:cs="Times New Roman"/>
          <w:sz w:val="28"/>
          <w:szCs w:val="28"/>
        </w:rPr>
        <w:t xml:space="preserve">89387657622 @ </w:t>
      </w:r>
      <w:proofErr w:type="spellStart"/>
      <w:r w:rsidR="00DA375C" w:rsidRPr="00DA375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DA375C" w:rsidRPr="00DA37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A375C" w:rsidRPr="00DA37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D4F1A" w:rsidRDefault="00DA375C" w:rsidP="00DA375C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5D4F1A" w:rsidRDefault="005D4F1A" w:rsidP="00DA375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D4F1A" w:rsidRDefault="005D4F1A" w:rsidP="00DA375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D4F1A" w:rsidRDefault="005D4F1A" w:rsidP="00DA375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D4F1A" w:rsidRDefault="005D4F1A" w:rsidP="00DA375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D4F1A" w:rsidRDefault="005D4F1A" w:rsidP="00DA375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D4F1A" w:rsidRDefault="005D4F1A" w:rsidP="00DA375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D4F1A" w:rsidRDefault="005D4F1A" w:rsidP="00DA375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D4F1A" w:rsidRDefault="005D4F1A" w:rsidP="00DA375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D4F1A" w:rsidRDefault="005D4F1A" w:rsidP="00DA375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04A57" w:rsidRPr="00C04A57" w:rsidRDefault="00DA375C" w:rsidP="00DA3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</w:t>
      </w:r>
      <w:r w:rsidR="00C04A57" w:rsidRPr="00DA375C">
        <w:rPr>
          <w:rFonts w:ascii="Times New Roman" w:eastAsia="Calibri" w:hAnsi="Times New Roman" w:cs="Times New Roman"/>
          <w:b/>
          <w:sz w:val="28"/>
          <w:szCs w:val="28"/>
        </w:rPr>
        <w:t>География</w:t>
      </w:r>
    </w:p>
    <w:p w:rsidR="00C04A57" w:rsidRPr="00DA375C" w:rsidRDefault="00DA375C" w:rsidP="00DA375C">
      <w:pPr>
        <w:rPr>
          <w:rFonts w:ascii="Times New Roman" w:hAnsi="Times New Roman" w:cs="Times New Roman"/>
          <w:sz w:val="28"/>
          <w:szCs w:val="28"/>
        </w:rPr>
      </w:pPr>
      <w:r w:rsidRPr="00DA375C">
        <w:rPr>
          <w:rFonts w:ascii="Times New Roman" w:hAnsi="Times New Roman" w:cs="Times New Roman"/>
          <w:sz w:val="28"/>
          <w:szCs w:val="28"/>
        </w:rPr>
        <w:t xml:space="preserve">   </w:t>
      </w:r>
      <w:r w:rsidR="00C04A57" w:rsidRPr="00DA375C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C04A57" w:rsidRPr="00DA375C">
        <w:rPr>
          <w:rFonts w:ascii="Times New Roman" w:hAnsi="Times New Roman" w:cs="Times New Roman"/>
          <w:i/>
          <w:sz w:val="28"/>
          <w:szCs w:val="28"/>
        </w:rPr>
        <w:t>Северная Америка</w:t>
      </w:r>
      <w:r w:rsidR="00C04A57" w:rsidRPr="00DA375C">
        <w:rPr>
          <w:rFonts w:ascii="Times New Roman" w:hAnsi="Times New Roman" w:cs="Times New Roman"/>
          <w:sz w:val="28"/>
          <w:szCs w:val="28"/>
        </w:rPr>
        <w:t>. Географическое положение. Из истории открытия и исследования материка. Рельеф и полезные ископаемые.</w:t>
      </w:r>
    </w:p>
    <w:p w:rsidR="00C04A57" w:rsidRPr="00DA375C" w:rsidRDefault="00C04A57" w:rsidP="00DA375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75C">
        <w:rPr>
          <w:rFonts w:ascii="Times New Roman" w:hAnsi="Times New Roman" w:cs="Times New Roman"/>
          <w:sz w:val="28"/>
          <w:szCs w:val="28"/>
        </w:rPr>
        <w:t>Прочитать параграфы 42,43 стр. 210-214</w:t>
      </w:r>
    </w:p>
    <w:p w:rsidR="00C04A57" w:rsidRPr="00DA375C" w:rsidRDefault="00C04A57" w:rsidP="00DA375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75C">
        <w:rPr>
          <w:rFonts w:ascii="Times New Roman" w:hAnsi="Times New Roman" w:cs="Times New Roman"/>
          <w:sz w:val="28"/>
          <w:szCs w:val="28"/>
        </w:rPr>
        <w:t>Зайти на сайт РЭШ (</w:t>
      </w:r>
      <w:hyperlink r:id="rId5" w:history="1">
        <w:r w:rsidR="00DA375C" w:rsidRPr="00DA375C">
          <w:rPr>
            <w:rStyle w:val="a3"/>
            <w:rFonts w:ascii="Times New Roman" w:hAnsi="Times New Roman" w:cs="Times New Roman"/>
            <w:sz w:val="28"/>
            <w:szCs w:val="28"/>
          </w:rPr>
          <w:t>https://resh.edu.ru/</w:t>
        </w:r>
      </w:hyperlink>
      <w:r w:rsidRPr="00DA375C">
        <w:rPr>
          <w:rFonts w:ascii="Times New Roman" w:hAnsi="Times New Roman" w:cs="Times New Roman"/>
          <w:sz w:val="28"/>
          <w:szCs w:val="28"/>
        </w:rPr>
        <w:t>) Учебный предмет-География-7 класс -</w:t>
      </w:r>
      <w:r w:rsidR="00DA375C">
        <w:rPr>
          <w:rFonts w:ascii="Times New Roman" w:hAnsi="Times New Roman" w:cs="Times New Roman"/>
          <w:sz w:val="28"/>
          <w:szCs w:val="28"/>
        </w:rPr>
        <w:t xml:space="preserve"> </w:t>
      </w:r>
      <w:r w:rsidRPr="00DA375C">
        <w:rPr>
          <w:rFonts w:ascii="Times New Roman" w:hAnsi="Times New Roman" w:cs="Times New Roman"/>
          <w:sz w:val="28"/>
          <w:szCs w:val="28"/>
        </w:rPr>
        <w:t>Урок 23-Основная част</w:t>
      </w:r>
      <w:proofErr w:type="gramStart"/>
      <w:r w:rsidRPr="00DA375C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DA375C">
        <w:rPr>
          <w:rFonts w:ascii="Times New Roman" w:hAnsi="Times New Roman" w:cs="Times New Roman"/>
          <w:sz w:val="28"/>
          <w:szCs w:val="28"/>
        </w:rPr>
        <w:t xml:space="preserve">просмотреть </w:t>
      </w:r>
      <w:proofErr w:type="spellStart"/>
      <w:r w:rsidRPr="00DA375C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DA375C">
        <w:rPr>
          <w:rFonts w:ascii="Times New Roman" w:hAnsi="Times New Roman" w:cs="Times New Roman"/>
          <w:sz w:val="28"/>
          <w:szCs w:val="28"/>
        </w:rPr>
        <w:t>)-</w:t>
      </w:r>
      <w:bookmarkStart w:id="0" w:name="_Hlk36147395"/>
      <w:r w:rsidRPr="00DA375C">
        <w:rPr>
          <w:rFonts w:ascii="Times New Roman" w:hAnsi="Times New Roman" w:cs="Times New Roman"/>
          <w:sz w:val="28"/>
          <w:szCs w:val="28"/>
        </w:rPr>
        <w:t>тренировочные задания(выполнить)</w:t>
      </w:r>
    </w:p>
    <w:bookmarkEnd w:id="0"/>
    <w:p w:rsidR="00C04A57" w:rsidRPr="00DA375C" w:rsidRDefault="00C04A57" w:rsidP="00DA37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4A57" w:rsidRPr="00DA375C" w:rsidRDefault="00C04A57" w:rsidP="00DA375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75C">
        <w:rPr>
          <w:rFonts w:ascii="Times New Roman" w:hAnsi="Times New Roman" w:cs="Times New Roman"/>
          <w:sz w:val="28"/>
          <w:szCs w:val="28"/>
        </w:rPr>
        <w:t>Сравнительная характеристика Северной и Южной Америк</w:t>
      </w:r>
    </w:p>
    <w:p w:rsidR="00C04A57" w:rsidRPr="00DA375C" w:rsidRDefault="00C04A57" w:rsidP="00DA375C">
      <w:pPr>
        <w:pStyle w:val="a4"/>
        <w:rPr>
          <w:rFonts w:ascii="Times New Roman" w:hAnsi="Times New Roman" w:cs="Times New Roman"/>
          <w:sz w:val="28"/>
          <w:szCs w:val="28"/>
        </w:rPr>
      </w:pPr>
      <w:r w:rsidRPr="00DA375C">
        <w:rPr>
          <w:rFonts w:ascii="Times New Roman" w:hAnsi="Times New Roman" w:cs="Times New Roman"/>
          <w:sz w:val="28"/>
          <w:szCs w:val="28"/>
        </w:rPr>
        <w:t>(географическое положение и рельеф)</w:t>
      </w:r>
    </w:p>
    <w:p w:rsidR="00C04A57" w:rsidRDefault="00C04A57" w:rsidP="00DA375C">
      <w:pPr>
        <w:pStyle w:val="a4"/>
        <w:rPr>
          <w:rFonts w:ascii="Times New Roman" w:hAnsi="Times New Roman" w:cs="Times New Roman"/>
          <w:sz w:val="28"/>
          <w:szCs w:val="28"/>
        </w:rPr>
      </w:pPr>
      <w:r w:rsidRPr="00DA375C">
        <w:rPr>
          <w:rFonts w:ascii="Times New Roman" w:hAnsi="Times New Roman" w:cs="Times New Roman"/>
          <w:sz w:val="28"/>
          <w:szCs w:val="28"/>
        </w:rPr>
        <w:t>Заполнить самостоятельно по образцу в тетради.</w:t>
      </w:r>
    </w:p>
    <w:p w:rsidR="00DA375C" w:rsidRPr="00DA375C" w:rsidRDefault="00DA375C" w:rsidP="00DA375C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2875"/>
        <w:gridCol w:w="2875"/>
        <w:gridCol w:w="2875"/>
      </w:tblGrid>
      <w:tr w:rsidR="00C04A57" w:rsidRPr="00DA375C" w:rsidTr="00901660">
        <w:tc>
          <w:tcPr>
            <w:tcW w:w="2875" w:type="dxa"/>
            <w:vMerge w:val="restart"/>
          </w:tcPr>
          <w:p w:rsidR="00C04A57" w:rsidRPr="00DA375C" w:rsidRDefault="00C04A57" w:rsidP="00DA37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75C">
              <w:rPr>
                <w:rFonts w:ascii="Times New Roman" w:hAnsi="Times New Roman" w:cs="Times New Roman"/>
                <w:sz w:val="28"/>
                <w:szCs w:val="28"/>
              </w:rPr>
              <w:t xml:space="preserve">Сходства </w:t>
            </w:r>
          </w:p>
        </w:tc>
        <w:tc>
          <w:tcPr>
            <w:tcW w:w="5750" w:type="dxa"/>
            <w:gridSpan w:val="2"/>
          </w:tcPr>
          <w:p w:rsidR="00C04A57" w:rsidRPr="00DA375C" w:rsidRDefault="00C04A57" w:rsidP="00DA37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75C">
              <w:rPr>
                <w:rFonts w:ascii="Times New Roman" w:hAnsi="Times New Roman" w:cs="Times New Roman"/>
                <w:sz w:val="28"/>
                <w:szCs w:val="28"/>
              </w:rPr>
              <w:t xml:space="preserve">Различия </w:t>
            </w:r>
          </w:p>
        </w:tc>
      </w:tr>
      <w:tr w:rsidR="00C04A57" w:rsidRPr="00DA375C" w:rsidTr="00901660">
        <w:tc>
          <w:tcPr>
            <w:tcW w:w="2875" w:type="dxa"/>
            <w:vMerge/>
          </w:tcPr>
          <w:p w:rsidR="00C04A57" w:rsidRPr="00DA375C" w:rsidRDefault="00C04A57" w:rsidP="00DA37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 w:rsidR="00C04A57" w:rsidRPr="00DA375C" w:rsidRDefault="00C04A57" w:rsidP="00DA37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75C">
              <w:rPr>
                <w:rFonts w:ascii="Times New Roman" w:hAnsi="Times New Roman" w:cs="Times New Roman"/>
                <w:sz w:val="28"/>
                <w:szCs w:val="28"/>
              </w:rPr>
              <w:t>Северная Америка</w:t>
            </w:r>
          </w:p>
        </w:tc>
        <w:tc>
          <w:tcPr>
            <w:tcW w:w="2875" w:type="dxa"/>
          </w:tcPr>
          <w:p w:rsidR="00C04A57" w:rsidRPr="00DA375C" w:rsidRDefault="00C04A57" w:rsidP="00DA37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75C">
              <w:rPr>
                <w:rFonts w:ascii="Times New Roman" w:hAnsi="Times New Roman" w:cs="Times New Roman"/>
                <w:sz w:val="28"/>
                <w:szCs w:val="28"/>
              </w:rPr>
              <w:t>Южная Америка</w:t>
            </w:r>
          </w:p>
        </w:tc>
      </w:tr>
      <w:tr w:rsidR="00C04A57" w:rsidRPr="00DA375C" w:rsidTr="00901660">
        <w:tc>
          <w:tcPr>
            <w:tcW w:w="2875" w:type="dxa"/>
          </w:tcPr>
          <w:p w:rsidR="00C04A57" w:rsidRPr="00DA375C" w:rsidRDefault="00C04A57" w:rsidP="00DA37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 w:rsidR="00C04A57" w:rsidRPr="00DA375C" w:rsidRDefault="00C04A57" w:rsidP="00DA37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 w:rsidR="00C04A57" w:rsidRPr="00DA375C" w:rsidRDefault="00C04A57" w:rsidP="00DA37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4A57" w:rsidRPr="00DA375C" w:rsidRDefault="00C04A57" w:rsidP="00DA37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4A57" w:rsidRDefault="00C04A57" w:rsidP="00C04A57">
      <w:pPr>
        <w:pStyle w:val="a4"/>
      </w:pPr>
    </w:p>
    <w:p w:rsidR="00C04A57" w:rsidRPr="00C04A57" w:rsidRDefault="00C04A57" w:rsidP="00C04A57">
      <w:pPr>
        <w:rPr>
          <w:rFonts w:ascii="Times New Roman" w:hAnsi="Times New Roman" w:cs="Times New Roman"/>
          <w:sz w:val="28"/>
          <w:szCs w:val="28"/>
        </w:rPr>
      </w:pPr>
      <w:r w:rsidRPr="00C04A57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C04A57">
        <w:rPr>
          <w:rFonts w:ascii="Times New Roman" w:hAnsi="Times New Roman" w:cs="Times New Roman"/>
          <w:i/>
          <w:sz w:val="28"/>
          <w:szCs w:val="28"/>
        </w:rPr>
        <w:t>Северная Америка</w:t>
      </w:r>
      <w:r w:rsidRPr="00C04A57">
        <w:rPr>
          <w:rFonts w:ascii="Times New Roman" w:hAnsi="Times New Roman" w:cs="Times New Roman"/>
          <w:sz w:val="28"/>
          <w:szCs w:val="28"/>
        </w:rPr>
        <w:t>. Климат. Внутренние воды</w:t>
      </w:r>
    </w:p>
    <w:p w:rsidR="00C04A57" w:rsidRPr="00C04A57" w:rsidRDefault="00C04A57" w:rsidP="00C04A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4A57">
        <w:rPr>
          <w:rFonts w:ascii="Times New Roman" w:hAnsi="Times New Roman" w:cs="Times New Roman"/>
          <w:sz w:val="28"/>
          <w:szCs w:val="28"/>
        </w:rPr>
        <w:t>Прочитать параграф 44 стр. 214-219</w:t>
      </w:r>
    </w:p>
    <w:p w:rsidR="00C04A57" w:rsidRPr="00C04A57" w:rsidRDefault="00C04A57" w:rsidP="00C04A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4A57">
        <w:rPr>
          <w:rFonts w:ascii="Times New Roman" w:hAnsi="Times New Roman" w:cs="Times New Roman"/>
          <w:sz w:val="28"/>
          <w:szCs w:val="28"/>
        </w:rPr>
        <w:t>Зайти на сайт РЭШ (</w:t>
      </w:r>
      <w:hyperlink r:id="rId6" w:history="1">
        <w:r w:rsidRPr="00C04A57">
          <w:rPr>
            <w:rStyle w:val="a3"/>
            <w:rFonts w:ascii="Times New Roman" w:hAnsi="Times New Roman" w:cs="Times New Roman"/>
            <w:sz w:val="28"/>
            <w:szCs w:val="28"/>
          </w:rPr>
          <w:t>https://resh.edu.ru/</w:t>
        </w:r>
      </w:hyperlink>
      <w:r w:rsidRPr="00C04A57">
        <w:rPr>
          <w:rFonts w:ascii="Times New Roman" w:hAnsi="Times New Roman" w:cs="Times New Roman"/>
          <w:sz w:val="28"/>
          <w:szCs w:val="28"/>
        </w:rPr>
        <w:t xml:space="preserve">) Учебный предмет-География-7 класс </w:t>
      </w:r>
      <w:proofErr w:type="gramStart"/>
      <w:r w:rsidRPr="00C04A57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C04A57">
        <w:rPr>
          <w:rFonts w:ascii="Times New Roman" w:hAnsi="Times New Roman" w:cs="Times New Roman"/>
          <w:sz w:val="28"/>
          <w:szCs w:val="28"/>
        </w:rPr>
        <w:t xml:space="preserve">рок 24-Основная часть (просмотреть </w:t>
      </w:r>
      <w:proofErr w:type="spellStart"/>
      <w:r w:rsidRPr="00C04A57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C04A57">
        <w:rPr>
          <w:rFonts w:ascii="Times New Roman" w:hAnsi="Times New Roman" w:cs="Times New Roman"/>
          <w:sz w:val="28"/>
          <w:szCs w:val="28"/>
        </w:rPr>
        <w:t>)-тренировочные задания(выполнить)</w:t>
      </w:r>
    </w:p>
    <w:p w:rsidR="00C04A57" w:rsidRPr="00C04A57" w:rsidRDefault="00C04A57" w:rsidP="00C04A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4A57">
        <w:rPr>
          <w:rFonts w:ascii="Times New Roman" w:hAnsi="Times New Roman" w:cs="Times New Roman"/>
          <w:sz w:val="28"/>
          <w:szCs w:val="28"/>
        </w:rPr>
        <w:t xml:space="preserve">На странице 216 проанализировать </w:t>
      </w:r>
      <w:proofErr w:type="spellStart"/>
      <w:r w:rsidRPr="00C04A57">
        <w:rPr>
          <w:rFonts w:ascii="Times New Roman" w:hAnsi="Times New Roman" w:cs="Times New Roman"/>
          <w:sz w:val="28"/>
          <w:szCs w:val="28"/>
        </w:rPr>
        <w:t>климатограммы</w:t>
      </w:r>
      <w:proofErr w:type="spellEnd"/>
      <w:r w:rsidRPr="00C04A57">
        <w:rPr>
          <w:rFonts w:ascii="Times New Roman" w:hAnsi="Times New Roman" w:cs="Times New Roman"/>
          <w:sz w:val="28"/>
          <w:szCs w:val="28"/>
        </w:rPr>
        <w:t xml:space="preserve"> поясов Северной Америки и заполнить таблицу.</w:t>
      </w:r>
    </w:p>
    <w:p w:rsidR="00C04A57" w:rsidRDefault="00C04A57" w:rsidP="00C04A57">
      <w:pPr>
        <w:pStyle w:val="a4"/>
      </w:pPr>
    </w:p>
    <w:tbl>
      <w:tblPr>
        <w:tblStyle w:val="a5"/>
        <w:tblW w:w="0" w:type="auto"/>
        <w:tblInd w:w="-714" w:type="dxa"/>
        <w:tblLook w:val="04A0"/>
      </w:tblPr>
      <w:tblGrid>
        <w:gridCol w:w="442"/>
        <w:gridCol w:w="1118"/>
        <w:gridCol w:w="1134"/>
        <w:gridCol w:w="1276"/>
        <w:gridCol w:w="1701"/>
        <w:gridCol w:w="2551"/>
        <w:gridCol w:w="1837"/>
      </w:tblGrid>
      <w:tr w:rsidR="00C04A57" w:rsidTr="00901660">
        <w:tc>
          <w:tcPr>
            <w:tcW w:w="442" w:type="dxa"/>
          </w:tcPr>
          <w:p w:rsidR="00C04A57" w:rsidRDefault="00C04A57" w:rsidP="00901660">
            <w:pPr>
              <w:pStyle w:val="a4"/>
              <w:ind w:left="0"/>
            </w:pPr>
            <w:r>
              <w:t>№</w:t>
            </w:r>
          </w:p>
        </w:tc>
        <w:tc>
          <w:tcPr>
            <w:tcW w:w="1118" w:type="dxa"/>
          </w:tcPr>
          <w:p w:rsidR="00C04A57" w:rsidRPr="00927A18" w:rsidRDefault="00C04A57" w:rsidP="00901660">
            <w:pPr>
              <w:pStyle w:val="a4"/>
              <w:ind w:left="0"/>
            </w:pPr>
            <w:r>
              <w:rPr>
                <w:lang w:val="en-US"/>
              </w:rPr>
              <w:t xml:space="preserve">t </w:t>
            </w:r>
            <w:r>
              <w:t>января</w:t>
            </w:r>
          </w:p>
        </w:tc>
        <w:tc>
          <w:tcPr>
            <w:tcW w:w="1134" w:type="dxa"/>
          </w:tcPr>
          <w:p w:rsidR="00C04A57" w:rsidRPr="00927A18" w:rsidRDefault="00C04A57" w:rsidP="00901660">
            <w:pPr>
              <w:pStyle w:val="a4"/>
              <w:ind w:left="0"/>
            </w:pPr>
            <w:r>
              <w:rPr>
                <w:lang w:val="en-US"/>
              </w:rPr>
              <w:t xml:space="preserve">T </w:t>
            </w:r>
            <w:r>
              <w:t>июля</w:t>
            </w:r>
          </w:p>
        </w:tc>
        <w:tc>
          <w:tcPr>
            <w:tcW w:w="1276" w:type="dxa"/>
          </w:tcPr>
          <w:p w:rsidR="00C04A57" w:rsidRDefault="00C04A57" w:rsidP="00901660">
            <w:pPr>
              <w:pStyle w:val="a4"/>
              <w:ind w:left="0"/>
            </w:pPr>
            <w:r>
              <w:t xml:space="preserve">Амплитуда </w:t>
            </w:r>
          </w:p>
        </w:tc>
        <w:tc>
          <w:tcPr>
            <w:tcW w:w="1701" w:type="dxa"/>
          </w:tcPr>
          <w:p w:rsidR="00C04A57" w:rsidRDefault="00C04A57" w:rsidP="00901660">
            <w:pPr>
              <w:pStyle w:val="a4"/>
              <w:ind w:left="0"/>
            </w:pPr>
            <w:r>
              <w:t>Годовое кол-во осадков</w:t>
            </w:r>
          </w:p>
        </w:tc>
        <w:tc>
          <w:tcPr>
            <w:tcW w:w="2551" w:type="dxa"/>
          </w:tcPr>
          <w:p w:rsidR="00C04A57" w:rsidRDefault="00C04A57" w:rsidP="00901660">
            <w:pPr>
              <w:pStyle w:val="a4"/>
              <w:ind w:left="0"/>
            </w:pPr>
            <w:r>
              <w:t>В каком месяце выпало больше всего осадков</w:t>
            </w:r>
          </w:p>
        </w:tc>
        <w:tc>
          <w:tcPr>
            <w:tcW w:w="1837" w:type="dxa"/>
          </w:tcPr>
          <w:p w:rsidR="00C04A57" w:rsidRDefault="00C04A57" w:rsidP="00901660">
            <w:pPr>
              <w:pStyle w:val="a4"/>
              <w:ind w:left="0"/>
            </w:pPr>
            <w:r>
              <w:t>Климатический пояс</w:t>
            </w:r>
          </w:p>
        </w:tc>
      </w:tr>
      <w:tr w:rsidR="00C04A57" w:rsidTr="00901660">
        <w:tc>
          <w:tcPr>
            <w:tcW w:w="442" w:type="dxa"/>
          </w:tcPr>
          <w:p w:rsidR="00C04A57" w:rsidRDefault="00C04A57" w:rsidP="00901660">
            <w:pPr>
              <w:pStyle w:val="a4"/>
              <w:ind w:left="0"/>
            </w:pPr>
          </w:p>
        </w:tc>
        <w:tc>
          <w:tcPr>
            <w:tcW w:w="1118" w:type="dxa"/>
          </w:tcPr>
          <w:p w:rsidR="00C04A57" w:rsidRDefault="00C04A57" w:rsidP="00901660">
            <w:pPr>
              <w:pStyle w:val="a4"/>
              <w:ind w:left="0"/>
            </w:pPr>
          </w:p>
        </w:tc>
        <w:tc>
          <w:tcPr>
            <w:tcW w:w="1134" w:type="dxa"/>
          </w:tcPr>
          <w:p w:rsidR="00C04A57" w:rsidRDefault="00C04A57" w:rsidP="00901660">
            <w:pPr>
              <w:pStyle w:val="a4"/>
              <w:ind w:left="0"/>
            </w:pPr>
          </w:p>
        </w:tc>
        <w:tc>
          <w:tcPr>
            <w:tcW w:w="1276" w:type="dxa"/>
          </w:tcPr>
          <w:p w:rsidR="00C04A57" w:rsidRDefault="00C04A57" w:rsidP="00901660">
            <w:pPr>
              <w:pStyle w:val="a4"/>
              <w:ind w:left="0"/>
            </w:pPr>
          </w:p>
        </w:tc>
        <w:tc>
          <w:tcPr>
            <w:tcW w:w="1701" w:type="dxa"/>
          </w:tcPr>
          <w:p w:rsidR="00C04A57" w:rsidRDefault="00C04A57" w:rsidP="00901660">
            <w:pPr>
              <w:pStyle w:val="a4"/>
              <w:ind w:left="0"/>
            </w:pPr>
          </w:p>
        </w:tc>
        <w:tc>
          <w:tcPr>
            <w:tcW w:w="2551" w:type="dxa"/>
          </w:tcPr>
          <w:p w:rsidR="00C04A57" w:rsidRDefault="00C04A57" w:rsidP="00901660">
            <w:pPr>
              <w:pStyle w:val="a4"/>
              <w:ind w:left="0"/>
            </w:pPr>
          </w:p>
        </w:tc>
        <w:tc>
          <w:tcPr>
            <w:tcW w:w="1837" w:type="dxa"/>
          </w:tcPr>
          <w:p w:rsidR="00C04A57" w:rsidRDefault="00C04A57" w:rsidP="00901660">
            <w:pPr>
              <w:pStyle w:val="a4"/>
              <w:ind w:left="0"/>
            </w:pPr>
          </w:p>
        </w:tc>
      </w:tr>
      <w:tr w:rsidR="00C04A57" w:rsidTr="00901660">
        <w:tc>
          <w:tcPr>
            <w:tcW w:w="442" w:type="dxa"/>
          </w:tcPr>
          <w:p w:rsidR="00C04A57" w:rsidRDefault="00C04A57" w:rsidP="00901660">
            <w:pPr>
              <w:pStyle w:val="a4"/>
              <w:ind w:left="0"/>
            </w:pPr>
          </w:p>
        </w:tc>
        <w:tc>
          <w:tcPr>
            <w:tcW w:w="1118" w:type="dxa"/>
          </w:tcPr>
          <w:p w:rsidR="00C04A57" w:rsidRDefault="00C04A57" w:rsidP="00901660">
            <w:pPr>
              <w:pStyle w:val="a4"/>
              <w:ind w:left="0"/>
            </w:pPr>
          </w:p>
        </w:tc>
        <w:tc>
          <w:tcPr>
            <w:tcW w:w="1134" w:type="dxa"/>
          </w:tcPr>
          <w:p w:rsidR="00C04A57" w:rsidRDefault="00C04A57" w:rsidP="00901660">
            <w:pPr>
              <w:pStyle w:val="a4"/>
              <w:ind w:left="0"/>
            </w:pPr>
          </w:p>
        </w:tc>
        <w:tc>
          <w:tcPr>
            <w:tcW w:w="1276" w:type="dxa"/>
          </w:tcPr>
          <w:p w:rsidR="00C04A57" w:rsidRDefault="00C04A57" w:rsidP="00901660">
            <w:pPr>
              <w:pStyle w:val="a4"/>
              <w:ind w:left="0"/>
            </w:pPr>
          </w:p>
        </w:tc>
        <w:tc>
          <w:tcPr>
            <w:tcW w:w="1701" w:type="dxa"/>
          </w:tcPr>
          <w:p w:rsidR="00C04A57" w:rsidRDefault="00C04A57" w:rsidP="00901660">
            <w:pPr>
              <w:pStyle w:val="a4"/>
              <w:ind w:left="0"/>
            </w:pPr>
          </w:p>
        </w:tc>
        <w:tc>
          <w:tcPr>
            <w:tcW w:w="2551" w:type="dxa"/>
          </w:tcPr>
          <w:p w:rsidR="00C04A57" w:rsidRDefault="00C04A57" w:rsidP="00901660">
            <w:pPr>
              <w:pStyle w:val="a4"/>
              <w:ind w:left="0"/>
            </w:pPr>
          </w:p>
        </w:tc>
        <w:tc>
          <w:tcPr>
            <w:tcW w:w="1837" w:type="dxa"/>
          </w:tcPr>
          <w:p w:rsidR="00C04A57" w:rsidRDefault="00C04A57" w:rsidP="00901660">
            <w:pPr>
              <w:pStyle w:val="a4"/>
              <w:ind w:left="0"/>
            </w:pPr>
          </w:p>
        </w:tc>
      </w:tr>
      <w:tr w:rsidR="00C04A57" w:rsidTr="00901660">
        <w:tc>
          <w:tcPr>
            <w:tcW w:w="442" w:type="dxa"/>
          </w:tcPr>
          <w:p w:rsidR="00C04A57" w:rsidRDefault="00C04A57" w:rsidP="00901660">
            <w:pPr>
              <w:pStyle w:val="a4"/>
              <w:ind w:left="0"/>
            </w:pPr>
          </w:p>
        </w:tc>
        <w:tc>
          <w:tcPr>
            <w:tcW w:w="1118" w:type="dxa"/>
          </w:tcPr>
          <w:p w:rsidR="00C04A57" w:rsidRDefault="00C04A57" w:rsidP="00901660">
            <w:pPr>
              <w:pStyle w:val="a4"/>
              <w:ind w:left="0"/>
            </w:pPr>
          </w:p>
        </w:tc>
        <w:tc>
          <w:tcPr>
            <w:tcW w:w="1134" w:type="dxa"/>
          </w:tcPr>
          <w:p w:rsidR="00C04A57" w:rsidRDefault="00C04A57" w:rsidP="00901660">
            <w:pPr>
              <w:pStyle w:val="a4"/>
              <w:ind w:left="0"/>
            </w:pPr>
          </w:p>
        </w:tc>
        <w:tc>
          <w:tcPr>
            <w:tcW w:w="1276" w:type="dxa"/>
          </w:tcPr>
          <w:p w:rsidR="00C04A57" w:rsidRDefault="00C04A57" w:rsidP="00901660">
            <w:pPr>
              <w:pStyle w:val="a4"/>
              <w:ind w:left="0"/>
            </w:pPr>
          </w:p>
        </w:tc>
        <w:tc>
          <w:tcPr>
            <w:tcW w:w="1701" w:type="dxa"/>
          </w:tcPr>
          <w:p w:rsidR="00C04A57" w:rsidRDefault="00C04A57" w:rsidP="00901660">
            <w:pPr>
              <w:pStyle w:val="a4"/>
              <w:ind w:left="0"/>
            </w:pPr>
          </w:p>
        </w:tc>
        <w:tc>
          <w:tcPr>
            <w:tcW w:w="2551" w:type="dxa"/>
          </w:tcPr>
          <w:p w:rsidR="00C04A57" w:rsidRDefault="00C04A57" w:rsidP="00901660">
            <w:pPr>
              <w:pStyle w:val="a4"/>
              <w:ind w:left="0"/>
            </w:pPr>
          </w:p>
        </w:tc>
        <w:tc>
          <w:tcPr>
            <w:tcW w:w="1837" w:type="dxa"/>
          </w:tcPr>
          <w:p w:rsidR="00C04A57" w:rsidRDefault="00C04A57" w:rsidP="00901660">
            <w:pPr>
              <w:pStyle w:val="a4"/>
              <w:ind w:left="0"/>
            </w:pPr>
          </w:p>
        </w:tc>
      </w:tr>
    </w:tbl>
    <w:p w:rsidR="00C04A57" w:rsidRDefault="00C04A57" w:rsidP="00C04A57"/>
    <w:p w:rsidR="005D4F1A" w:rsidRDefault="005D4F1A" w:rsidP="00C04A5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D4F1A" w:rsidRDefault="005D4F1A" w:rsidP="00C04A5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D4F1A" w:rsidRDefault="005D4F1A" w:rsidP="00C04A5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04A57" w:rsidRPr="00DA375C" w:rsidRDefault="00C04A57" w:rsidP="00C04A5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A375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Немецкий язык</w:t>
      </w:r>
    </w:p>
    <w:p w:rsidR="00C04A57" w:rsidRPr="0026460B" w:rsidRDefault="00C04A57" w:rsidP="00C04A57">
      <w:pPr>
        <w:rPr>
          <w:rFonts w:ascii="Times New Roman" w:eastAsia="Calibri" w:hAnsi="Times New Roman" w:cs="Times New Roman"/>
          <w:sz w:val="28"/>
          <w:szCs w:val="28"/>
        </w:rPr>
      </w:pPr>
      <w:r w:rsidRPr="0026460B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="00DA375C">
        <w:rPr>
          <w:rFonts w:ascii="Times New Roman" w:eastAsia="Calibri" w:hAnsi="Times New Roman" w:cs="Times New Roman"/>
          <w:sz w:val="28"/>
          <w:szCs w:val="28"/>
        </w:rPr>
        <w:t>М</w:t>
      </w:r>
      <w:r w:rsidRPr="0026460B">
        <w:rPr>
          <w:rFonts w:ascii="Times New Roman" w:eastAsia="Calibri" w:hAnsi="Times New Roman" w:cs="Times New Roman"/>
          <w:sz w:val="28"/>
          <w:szCs w:val="28"/>
        </w:rPr>
        <w:t>ы заботимся о нашей планете</w:t>
      </w:r>
    </w:p>
    <w:p w:rsidR="00C04A57" w:rsidRDefault="00C04A57" w:rsidP="00C04A57">
      <w:pPr>
        <w:rPr>
          <w:rFonts w:ascii="Times New Roman" w:eastAsia="Calibri" w:hAnsi="Times New Roman" w:cs="Times New Roman"/>
          <w:sz w:val="28"/>
          <w:szCs w:val="28"/>
        </w:rPr>
      </w:pPr>
      <w:r w:rsidRPr="0026460B">
        <w:rPr>
          <w:rFonts w:ascii="Times New Roman" w:eastAsia="Calibri" w:hAnsi="Times New Roman" w:cs="Times New Roman"/>
          <w:sz w:val="28"/>
          <w:szCs w:val="28"/>
        </w:rPr>
        <w:t xml:space="preserve">Урок повторения, повторить лексику на странице 147, записать в тетрадь; стр.155 – прочитать, </w:t>
      </w:r>
      <w:r w:rsidR="0026460B" w:rsidRPr="0026460B">
        <w:rPr>
          <w:rFonts w:ascii="Times New Roman" w:eastAsia="Calibri" w:hAnsi="Times New Roman" w:cs="Times New Roman"/>
          <w:sz w:val="28"/>
          <w:szCs w:val="28"/>
        </w:rPr>
        <w:t xml:space="preserve">дать значение выражениям, выполнить письменно. РЭШ урок 21 – основная часть. </w:t>
      </w:r>
    </w:p>
    <w:p w:rsidR="005D4F1A" w:rsidRDefault="005D4F1A" w:rsidP="00C04A5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="00691360">
        <w:rPr>
          <w:rFonts w:ascii="Times New Roman" w:eastAsia="Calibri" w:hAnsi="Times New Roman" w:cs="Times New Roman"/>
          <w:sz w:val="28"/>
          <w:szCs w:val="28"/>
        </w:rPr>
        <w:t>В здоровом теле – здоровый дух.</w:t>
      </w:r>
    </w:p>
    <w:p w:rsidR="00691360" w:rsidRDefault="00691360" w:rsidP="00C04A5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Чтение и информирование. Прочитать с полным пониманием диалог стр.167№6, выписать выделенные слова и выражения, перевести. Стр. 168 «Король футбола» - прочитать с полным пониманием.</w:t>
      </w:r>
    </w:p>
    <w:p w:rsidR="00691360" w:rsidRDefault="00691360" w:rsidP="00C04A5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Тема: Роль спорта в жизни человека</w:t>
      </w:r>
    </w:p>
    <w:p w:rsidR="00691360" w:rsidRPr="0026460B" w:rsidRDefault="00691360" w:rsidP="00C04A5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Творческое задание – подготовить буклеты или рисунки по следующим темам: Мой любимый вид спорта или Спорт и здоровье. Работы сохранить.</w:t>
      </w:r>
    </w:p>
    <w:p w:rsidR="0026460B" w:rsidRDefault="0026460B" w:rsidP="00C04A57">
      <w:pPr>
        <w:rPr>
          <w:rFonts w:ascii="Times New Roman" w:eastAsia="Calibri" w:hAnsi="Times New Roman" w:cs="Times New Roman"/>
          <w:sz w:val="28"/>
          <w:szCs w:val="28"/>
        </w:rPr>
      </w:pPr>
      <w:r w:rsidRPr="0026460B">
        <w:rPr>
          <w:rFonts w:ascii="Times New Roman" w:eastAsia="Calibri" w:hAnsi="Times New Roman" w:cs="Times New Roman"/>
          <w:sz w:val="28"/>
          <w:szCs w:val="28"/>
        </w:rPr>
        <w:t xml:space="preserve">Задания в письменном виде отправить на </w:t>
      </w:r>
      <w:proofErr w:type="spellStart"/>
      <w:r w:rsidRPr="0026460B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proofErr w:type="spellEnd"/>
      <w:r w:rsidR="0069136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26460B">
        <w:rPr>
          <w:rFonts w:ascii="Times New Roman" w:eastAsia="Calibri" w:hAnsi="Times New Roman" w:cs="Times New Roman"/>
          <w:sz w:val="28"/>
          <w:szCs w:val="28"/>
        </w:rPr>
        <w:t>89287561461</w:t>
      </w:r>
    </w:p>
    <w:p w:rsidR="00DA375C" w:rsidRPr="00083C48" w:rsidRDefault="00DA375C" w:rsidP="00516C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3C48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DA375C" w:rsidRDefault="00DA375C" w:rsidP="00516C5C">
      <w:pPr>
        <w:spacing w:after="0" w:line="240" w:lineRule="auto"/>
        <w:rPr>
          <w:b/>
        </w:rPr>
      </w:pPr>
    </w:p>
    <w:p w:rsidR="00083C48" w:rsidRPr="00083C48" w:rsidRDefault="00083C48" w:rsidP="00083C4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83C48">
        <w:rPr>
          <w:rFonts w:ascii="Times New Roman" w:hAnsi="Times New Roman" w:cs="Times New Roman"/>
          <w:sz w:val="28"/>
          <w:szCs w:val="28"/>
          <w:lang w:eastAsia="ru-RU"/>
        </w:rPr>
        <w:t xml:space="preserve">Тема: Окончание Смутного времени. </w:t>
      </w:r>
    </w:p>
    <w:p w:rsidR="00DA375C" w:rsidRPr="00083C48" w:rsidRDefault="00083C48" w:rsidP="00083C48">
      <w:pPr>
        <w:rPr>
          <w:rFonts w:ascii="Times New Roman" w:hAnsi="Times New Roman" w:cs="Times New Roman"/>
          <w:b/>
          <w:sz w:val="28"/>
          <w:szCs w:val="28"/>
        </w:rPr>
      </w:pPr>
      <w:r w:rsidRPr="00083C48">
        <w:rPr>
          <w:rFonts w:ascii="Times New Roman" w:hAnsi="Times New Roman" w:cs="Times New Roman"/>
          <w:sz w:val="28"/>
          <w:szCs w:val="28"/>
          <w:lang w:eastAsia="ru-RU"/>
        </w:rPr>
        <w:t>Учебник параграф 16. Письменно ответить на вопросы стр. 28, кратко.</w:t>
      </w:r>
      <w:r w:rsidRPr="00083C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83C48">
        <w:rPr>
          <w:rFonts w:ascii="Times New Roman" w:hAnsi="Times New Roman" w:cs="Times New Roman"/>
          <w:sz w:val="28"/>
          <w:szCs w:val="28"/>
        </w:rPr>
        <w:t xml:space="preserve">Если работаете в </w:t>
      </w:r>
      <w:proofErr w:type="gramStart"/>
      <w:r w:rsidRPr="00083C48">
        <w:rPr>
          <w:rFonts w:ascii="Times New Roman" w:hAnsi="Times New Roman" w:cs="Times New Roman"/>
          <w:sz w:val="28"/>
          <w:szCs w:val="28"/>
        </w:rPr>
        <w:t>РЭШ</w:t>
      </w:r>
      <w:proofErr w:type="gramEnd"/>
      <w:r w:rsidRPr="00083C48">
        <w:rPr>
          <w:rFonts w:ascii="Times New Roman" w:hAnsi="Times New Roman" w:cs="Times New Roman"/>
          <w:sz w:val="28"/>
          <w:szCs w:val="28"/>
        </w:rPr>
        <w:t xml:space="preserve"> то темы те же.</w:t>
      </w:r>
    </w:p>
    <w:p w:rsidR="00083C48" w:rsidRPr="00083C48" w:rsidRDefault="00083C48" w:rsidP="00083C4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83C48">
        <w:rPr>
          <w:rFonts w:ascii="Times New Roman" w:hAnsi="Times New Roman" w:cs="Times New Roman"/>
          <w:sz w:val="28"/>
          <w:szCs w:val="28"/>
          <w:lang w:eastAsia="ru-RU"/>
        </w:rPr>
        <w:t>Тема: Экономическое развитие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3C48">
        <w:rPr>
          <w:rFonts w:ascii="Times New Roman" w:hAnsi="Times New Roman" w:cs="Times New Roman"/>
          <w:sz w:val="28"/>
          <w:szCs w:val="28"/>
          <w:lang w:eastAsia="ru-RU"/>
        </w:rPr>
        <w:t>России в XVII веке</w:t>
      </w:r>
    </w:p>
    <w:p w:rsidR="00083C48" w:rsidRPr="00083C48" w:rsidRDefault="00083C48" w:rsidP="00083C4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83C48">
        <w:rPr>
          <w:rFonts w:ascii="Times New Roman" w:hAnsi="Times New Roman" w:cs="Times New Roman"/>
          <w:sz w:val="28"/>
          <w:szCs w:val="28"/>
          <w:lang w:eastAsia="ru-RU"/>
        </w:rPr>
        <w:t xml:space="preserve"> Учебник параграф 17, письменно ответить на вопросы стр.35, кратко. Если работаете в РЭШ, то темы занятий те же. </w:t>
      </w:r>
    </w:p>
    <w:p w:rsidR="00083C48" w:rsidRPr="00083C48" w:rsidRDefault="00083C48" w:rsidP="00083C4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83C48">
        <w:rPr>
          <w:rFonts w:ascii="Times New Roman" w:hAnsi="Times New Roman" w:cs="Times New Roman"/>
          <w:sz w:val="28"/>
          <w:szCs w:val="28"/>
          <w:lang w:eastAsia="ru-RU"/>
        </w:rPr>
        <w:t xml:space="preserve"> Привязываетесь к моей странице и выполняете задания.</w:t>
      </w:r>
    </w:p>
    <w:p w:rsidR="00083C48" w:rsidRDefault="00083C48" w:rsidP="00083C48">
      <w:pPr>
        <w:rPr>
          <w:rFonts w:ascii="Times New Roman" w:hAnsi="Times New Roman" w:cs="Times New Roman"/>
          <w:sz w:val="28"/>
          <w:szCs w:val="28"/>
        </w:rPr>
      </w:pPr>
      <w:r w:rsidRPr="00083C48">
        <w:rPr>
          <w:rFonts w:ascii="Times New Roman" w:hAnsi="Times New Roman" w:cs="Times New Roman"/>
          <w:sz w:val="28"/>
          <w:szCs w:val="28"/>
        </w:rPr>
        <w:t xml:space="preserve">Выполненные задания присылать на электронную почту: </w:t>
      </w:r>
      <w:hyperlink r:id="rId7" w:history="1">
        <w:r w:rsidRPr="00083C48">
          <w:rPr>
            <w:rStyle w:val="a3"/>
            <w:rFonts w:ascii="Times New Roman" w:hAnsi="Times New Roman" w:cs="Times New Roman"/>
            <w:sz w:val="28"/>
            <w:szCs w:val="28"/>
          </w:rPr>
          <w:t>istorik0102@ya.ru</w:t>
        </w:r>
      </w:hyperlink>
      <w:r w:rsidRPr="00083C4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83C48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083C48">
        <w:rPr>
          <w:rFonts w:ascii="Times New Roman" w:hAnsi="Times New Roman" w:cs="Times New Roman"/>
          <w:sz w:val="28"/>
          <w:szCs w:val="28"/>
        </w:rPr>
        <w:t xml:space="preserve"> 89281060366 или в РЭШ </w:t>
      </w:r>
      <w:hyperlink r:id="rId8" w:history="1">
        <w:r w:rsidRPr="00083C48">
          <w:rPr>
            <w:rStyle w:val="a3"/>
            <w:rFonts w:ascii="Times New Roman" w:hAnsi="Times New Roman" w:cs="Times New Roman"/>
            <w:sz w:val="28"/>
            <w:szCs w:val="28"/>
          </w:rPr>
          <w:t>https://resh.edu.ru/office/user/link_teacher/?code=29c34ec51369ba5585c9</w:t>
        </w:r>
      </w:hyperlink>
    </w:p>
    <w:p w:rsidR="00083C48" w:rsidRDefault="00083C48" w:rsidP="00083C48">
      <w:pPr>
        <w:rPr>
          <w:rFonts w:ascii="Times New Roman" w:hAnsi="Times New Roman" w:cs="Times New Roman"/>
          <w:sz w:val="28"/>
          <w:szCs w:val="28"/>
        </w:rPr>
      </w:pPr>
    </w:p>
    <w:p w:rsidR="00083C48" w:rsidRDefault="00083C48" w:rsidP="00083C48">
      <w:pPr>
        <w:rPr>
          <w:rFonts w:ascii="Times New Roman" w:hAnsi="Times New Roman" w:cs="Times New Roman"/>
          <w:b/>
          <w:sz w:val="28"/>
          <w:szCs w:val="28"/>
        </w:rPr>
      </w:pPr>
      <w:r w:rsidRPr="00083C48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083C48" w:rsidRPr="00083C48" w:rsidRDefault="00083C48" w:rsidP="00083C48">
      <w:pPr>
        <w:rPr>
          <w:rFonts w:ascii="Times New Roman" w:hAnsi="Times New Roman" w:cs="Times New Roman"/>
          <w:sz w:val="28"/>
          <w:szCs w:val="28"/>
        </w:rPr>
      </w:pPr>
      <w:r w:rsidRPr="00083C48">
        <w:rPr>
          <w:rFonts w:ascii="Times New Roman" w:hAnsi="Times New Roman" w:cs="Times New Roman"/>
          <w:sz w:val="28"/>
          <w:szCs w:val="28"/>
        </w:rPr>
        <w:t xml:space="preserve">Тема: Н.А.Заболоцкий. </w:t>
      </w:r>
    </w:p>
    <w:p w:rsidR="00083C48" w:rsidRPr="00083C48" w:rsidRDefault="00083C48" w:rsidP="00083C48">
      <w:pPr>
        <w:rPr>
          <w:rFonts w:ascii="Times New Roman" w:hAnsi="Times New Roman" w:cs="Times New Roman"/>
          <w:sz w:val="28"/>
          <w:szCs w:val="28"/>
        </w:rPr>
      </w:pPr>
      <w:r w:rsidRPr="00083C48">
        <w:rPr>
          <w:rFonts w:ascii="Times New Roman" w:hAnsi="Times New Roman" w:cs="Times New Roman"/>
          <w:sz w:val="28"/>
          <w:szCs w:val="28"/>
        </w:rPr>
        <w:t>Стихотворение «Не позволяй душе лениться…». Духовный труд – основное достоинство человека</w:t>
      </w:r>
    </w:p>
    <w:p w:rsidR="00083C48" w:rsidRPr="00083C48" w:rsidRDefault="00083C48" w:rsidP="00083C48">
      <w:pPr>
        <w:rPr>
          <w:rFonts w:ascii="Times New Roman" w:hAnsi="Times New Roman" w:cs="Times New Roman"/>
          <w:sz w:val="28"/>
          <w:szCs w:val="28"/>
        </w:rPr>
      </w:pPr>
      <w:r w:rsidRPr="00083C48">
        <w:rPr>
          <w:rFonts w:ascii="Times New Roman" w:hAnsi="Times New Roman" w:cs="Times New Roman"/>
          <w:sz w:val="28"/>
          <w:szCs w:val="28"/>
        </w:rPr>
        <w:lastRenderedPageBreak/>
        <w:t xml:space="preserve">Слово о поэте, выразительное чтение </w:t>
      </w:r>
      <w:r w:rsidRPr="00083C48">
        <w:rPr>
          <w:rFonts w:ascii="Times New Roman" w:hAnsi="Times New Roman" w:cs="Times New Roman"/>
          <w:b/>
          <w:sz w:val="28"/>
          <w:szCs w:val="28"/>
        </w:rPr>
        <w:t>наизусть</w:t>
      </w:r>
      <w:r w:rsidRPr="00083C48">
        <w:rPr>
          <w:rFonts w:ascii="Times New Roman" w:hAnsi="Times New Roman" w:cs="Times New Roman"/>
          <w:sz w:val="28"/>
          <w:szCs w:val="28"/>
        </w:rPr>
        <w:t>, анализ стихотворений</w:t>
      </w:r>
    </w:p>
    <w:p w:rsidR="00083C48" w:rsidRPr="00083C48" w:rsidRDefault="00083C48" w:rsidP="00083C48">
      <w:pPr>
        <w:rPr>
          <w:rFonts w:ascii="Times New Roman" w:hAnsi="Times New Roman" w:cs="Times New Roman"/>
          <w:sz w:val="28"/>
          <w:szCs w:val="28"/>
        </w:rPr>
      </w:pPr>
      <w:r w:rsidRPr="00083C48">
        <w:rPr>
          <w:rFonts w:ascii="Times New Roman" w:hAnsi="Times New Roman" w:cs="Times New Roman"/>
          <w:sz w:val="28"/>
          <w:szCs w:val="28"/>
        </w:rPr>
        <w:t xml:space="preserve">Тема: А.Т.Твардовский. </w:t>
      </w:r>
    </w:p>
    <w:p w:rsidR="00083C48" w:rsidRPr="00083C48" w:rsidRDefault="00083C48" w:rsidP="00083C48">
      <w:pPr>
        <w:rPr>
          <w:rFonts w:ascii="Times New Roman" w:hAnsi="Times New Roman" w:cs="Times New Roman"/>
          <w:sz w:val="28"/>
          <w:szCs w:val="28"/>
        </w:rPr>
      </w:pPr>
      <w:r w:rsidRPr="00083C48">
        <w:rPr>
          <w:rFonts w:ascii="Times New Roman" w:hAnsi="Times New Roman" w:cs="Times New Roman"/>
          <w:sz w:val="28"/>
          <w:szCs w:val="28"/>
        </w:rPr>
        <w:t>Стихотворения «Прощаемся мы с матерями…», «На дне моей жизни…».</w:t>
      </w:r>
    </w:p>
    <w:p w:rsidR="00083C48" w:rsidRPr="00083C48" w:rsidRDefault="00083C48" w:rsidP="00083C48">
      <w:pPr>
        <w:rPr>
          <w:rFonts w:ascii="Times New Roman" w:hAnsi="Times New Roman" w:cs="Times New Roman"/>
          <w:sz w:val="28"/>
          <w:szCs w:val="28"/>
        </w:rPr>
      </w:pPr>
      <w:r w:rsidRPr="00083C48">
        <w:rPr>
          <w:rFonts w:ascii="Times New Roman" w:hAnsi="Times New Roman" w:cs="Times New Roman"/>
          <w:sz w:val="28"/>
          <w:szCs w:val="28"/>
        </w:rPr>
        <w:t xml:space="preserve"> Основные мотивы военной лирики Твардовского</w:t>
      </w:r>
    </w:p>
    <w:p w:rsidR="00083C48" w:rsidRDefault="00083C48" w:rsidP="00083C48">
      <w:pPr>
        <w:rPr>
          <w:rFonts w:ascii="Times New Roman" w:hAnsi="Times New Roman" w:cs="Times New Roman"/>
          <w:sz w:val="28"/>
          <w:szCs w:val="28"/>
        </w:rPr>
      </w:pPr>
      <w:r w:rsidRPr="00083C48">
        <w:rPr>
          <w:rFonts w:ascii="Times New Roman" w:hAnsi="Times New Roman" w:cs="Times New Roman"/>
          <w:sz w:val="28"/>
          <w:szCs w:val="28"/>
        </w:rPr>
        <w:t>Чтение стихотворений и полноценное восприятие, слово о поэте</w:t>
      </w:r>
    </w:p>
    <w:p w:rsidR="00083C48" w:rsidRDefault="00083C48" w:rsidP="00083C48">
      <w:pPr>
        <w:rPr>
          <w:rFonts w:ascii="Times New Roman" w:hAnsi="Times New Roman" w:cs="Times New Roman"/>
          <w:sz w:val="28"/>
          <w:szCs w:val="28"/>
        </w:rPr>
      </w:pPr>
    </w:p>
    <w:p w:rsidR="00083C48" w:rsidRDefault="00083C48" w:rsidP="00083C48">
      <w:pPr>
        <w:rPr>
          <w:rFonts w:ascii="Times New Roman" w:hAnsi="Times New Roman" w:cs="Times New Roman"/>
          <w:b/>
          <w:sz w:val="28"/>
          <w:szCs w:val="28"/>
        </w:rPr>
      </w:pPr>
      <w:r w:rsidRPr="00083C48">
        <w:rPr>
          <w:rFonts w:ascii="Times New Roman" w:hAnsi="Times New Roman" w:cs="Times New Roman"/>
          <w:b/>
          <w:sz w:val="28"/>
          <w:szCs w:val="28"/>
        </w:rPr>
        <w:t>ОДНК КР</w:t>
      </w:r>
      <w:r w:rsidR="005D4F1A">
        <w:rPr>
          <w:rFonts w:ascii="Times New Roman" w:hAnsi="Times New Roman" w:cs="Times New Roman"/>
          <w:b/>
          <w:sz w:val="28"/>
          <w:szCs w:val="28"/>
        </w:rPr>
        <w:t xml:space="preserve"> (2 часа)</w:t>
      </w:r>
    </w:p>
    <w:p w:rsidR="005D4F1A" w:rsidRDefault="005D4F1A" w:rsidP="00083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Войско Донское в эпоху петровских преобразований</w:t>
      </w:r>
    </w:p>
    <w:p w:rsidR="005D4F1A" w:rsidRDefault="005D4F1A" w:rsidP="00083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стр.40 -45, ответить на вопросы кратко:</w:t>
      </w:r>
    </w:p>
    <w:p w:rsidR="005D4F1A" w:rsidRDefault="005D4F1A" w:rsidP="005D4F1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имя русского царя, который открыл новый этап в истории России в конце 17 – начале 18 века</w:t>
      </w:r>
    </w:p>
    <w:p w:rsidR="005D4F1A" w:rsidRDefault="005D4F1A" w:rsidP="005D4F1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город – крепость, за который царь решил начать борьбу с Турцией</w:t>
      </w:r>
    </w:p>
    <w:p w:rsidR="005D4F1A" w:rsidRDefault="005D4F1A" w:rsidP="005D4F1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этот город был взят силами русских</w:t>
      </w:r>
    </w:p>
    <w:p w:rsidR="005D4F1A" w:rsidRDefault="005D4F1A" w:rsidP="005D4F1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была численность русских сил вместе с казаками?</w:t>
      </w:r>
    </w:p>
    <w:p w:rsidR="005D4F1A" w:rsidRDefault="005D4F1A" w:rsidP="005D4F1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еще одну крепость на побережье Азовского моря, которая была основана в 1698 году и которая могла бы стать столицей России</w:t>
      </w:r>
    </w:p>
    <w:p w:rsidR="005D4F1A" w:rsidRDefault="005D4F1A" w:rsidP="005D4F1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были причины восстания в 1707 году</w:t>
      </w:r>
    </w:p>
    <w:p w:rsidR="005D4F1A" w:rsidRDefault="005D4F1A" w:rsidP="005D4F1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предводителя этого восстания</w:t>
      </w:r>
    </w:p>
    <w:p w:rsidR="005D4F1A" w:rsidRDefault="005D4F1A" w:rsidP="005D4F1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закончилось восстание</w:t>
      </w:r>
    </w:p>
    <w:p w:rsidR="005D4F1A" w:rsidRDefault="005D4F1A" w:rsidP="005D4F1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такой Игнат Некрасов?</w:t>
      </w:r>
    </w:p>
    <w:p w:rsidR="005D4F1A" w:rsidRPr="005D4F1A" w:rsidRDefault="005D4F1A" w:rsidP="005D4F1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Каковы итоги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движения для Войска Донского?</w:t>
      </w:r>
    </w:p>
    <w:p w:rsidR="005D4F1A" w:rsidRDefault="005D4F1A" w:rsidP="005D4F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3C48" w:rsidRPr="00083C48" w:rsidRDefault="00083C48" w:rsidP="00083C48">
      <w:pPr>
        <w:rPr>
          <w:rFonts w:ascii="Times New Roman" w:hAnsi="Times New Roman" w:cs="Times New Roman"/>
          <w:sz w:val="28"/>
          <w:szCs w:val="28"/>
        </w:rPr>
      </w:pPr>
    </w:p>
    <w:p w:rsidR="00083C48" w:rsidRDefault="00083C48" w:rsidP="00083C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083C48" w:rsidRDefault="00083C48" w:rsidP="00083C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083C48" w:rsidRDefault="00083C48" w:rsidP="00083C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083C48" w:rsidRDefault="00083C48" w:rsidP="00083C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083C48" w:rsidRDefault="00083C48" w:rsidP="00083C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083C48" w:rsidRDefault="00083C48" w:rsidP="00083C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083C48" w:rsidRPr="00293183" w:rsidRDefault="00083C48" w:rsidP="00083C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A375C" w:rsidRDefault="00DA375C" w:rsidP="00516C5C">
      <w:pPr>
        <w:spacing w:after="0" w:line="240" w:lineRule="auto"/>
        <w:rPr>
          <w:b/>
        </w:rPr>
      </w:pPr>
    </w:p>
    <w:p w:rsidR="00C04A57" w:rsidRPr="00FD52E9" w:rsidRDefault="00C04A57" w:rsidP="00C04A57">
      <w:pPr>
        <w:rPr>
          <w:rFonts w:ascii="Calibri" w:eastAsia="Calibri" w:hAnsi="Calibri" w:cs="Times New Roman"/>
          <w:color w:val="000000"/>
          <w:sz w:val="28"/>
          <w:szCs w:val="28"/>
        </w:rPr>
      </w:pPr>
    </w:p>
    <w:p w:rsidR="00C04A57" w:rsidRPr="00C04A57" w:rsidRDefault="00C04A57">
      <w:pPr>
        <w:rPr>
          <w:rFonts w:ascii="Times New Roman" w:hAnsi="Times New Roman" w:cs="Times New Roman"/>
          <w:sz w:val="28"/>
          <w:szCs w:val="28"/>
        </w:rPr>
      </w:pPr>
    </w:p>
    <w:sectPr w:rsidR="00C04A57" w:rsidRPr="00C04A57" w:rsidSect="0008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AA5"/>
    <w:multiLevelType w:val="hybridMultilevel"/>
    <w:tmpl w:val="8F123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D1213"/>
    <w:multiLevelType w:val="hybridMultilevel"/>
    <w:tmpl w:val="DE6A1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74342"/>
    <w:multiLevelType w:val="hybridMultilevel"/>
    <w:tmpl w:val="8F123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4A57"/>
    <w:rsid w:val="00083C48"/>
    <w:rsid w:val="00086FE0"/>
    <w:rsid w:val="000F14F5"/>
    <w:rsid w:val="00147837"/>
    <w:rsid w:val="0026460B"/>
    <w:rsid w:val="003203D4"/>
    <w:rsid w:val="003711FE"/>
    <w:rsid w:val="00406892"/>
    <w:rsid w:val="004D3B44"/>
    <w:rsid w:val="00516C5C"/>
    <w:rsid w:val="00571BF5"/>
    <w:rsid w:val="005D4F1A"/>
    <w:rsid w:val="00691360"/>
    <w:rsid w:val="006E487A"/>
    <w:rsid w:val="007D0BAA"/>
    <w:rsid w:val="00814819"/>
    <w:rsid w:val="00985F5C"/>
    <w:rsid w:val="00BD7670"/>
    <w:rsid w:val="00C04A57"/>
    <w:rsid w:val="00CB097D"/>
    <w:rsid w:val="00DA375C"/>
    <w:rsid w:val="00E32900"/>
    <w:rsid w:val="00FD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A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4A57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59"/>
    <w:rsid w:val="00C04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1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link_teacher/?code=29c34ec51369ba5585c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torik0102@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2020-04-07T11:16:00Z</dcterms:created>
  <dcterms:modified xsi:type="dcterms:W3CDTF">2020-04-08T20:10:00Z</dcterms:modified>
</cp:coreProperties>
</file>