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B80EC5" w:rsidP="00B80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>Дистанционное обучение 27.04.2020 – 30.04.2020</w:t>
      </w:r>
    </w:p>
    <w:p w:rsid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B80EC5" w:rsidRPr="00347DA5" w:rsidRDefault="00B80EC5" w:rsidP="00B8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</w:t>
      </w:r>
      <w:r w:rsidRPr="00347DA5">
        <w:rPr>
          <w:rFonts w:ascii="Times New Roman" w:hAnsi="Times New Roman" w:cs="Times New Roman"/>
          <w:sz w:val="28"/>
          <w:szCs w:val="28"/>
        </w:rPr>
        <w:t xml:space="preserve"> Письменный анализ любого  стихотворения поэтов </w:t>
      </w:r>
      <w:r w:rsidRPr="00347D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47DA5">
        <w:rPr>
          <w:rFonts w:ascii="Times New Roman" w:hAnsi="Times New Roman" w:cs="Times New Roman"/>
          <w:sz w:val="28"/>
          <w:szCs w:val="28"/>
        </w:rPr>
        <w:t xml:space="preserve"> века о России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>Тема:  «Вечные» темы  (любовь, жизнь, смерть, красота) в сонетах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 xml:space="preserve"> У. Шекспира </w:t>
      </w:r>
    </w:p>
    <w:p w:rsid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263C31">
        <w:rPr>
          <w:rFonts w:ascii="Times New Roman" w:hAnsi="Times New Roman" w:cs="Times New Roman"/>
          <w:sz w:val="28"/>
          <w:szCs w:val="28"/>
        </w:rPr>
        <w:t>Д.з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265-267 прочитать, ответить на вопросы.</w:t>
      </w:r>
    </w:p>
    <w:p w:rsidR="00B80EC5" w:rsidRPr="00E20F4E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E20F4E">
        <w:rPr>
          <w:rFonts w:ascii="Times New Roman" w:hAnsi="Times New Roman" w:cs="Times New Roman"/>
          <w:b/>
          <w:sz w:val="28"/>
          <w:szCs w:val="28"/>
        </w:rPr>
        <w:t xml:space="preserve"> Русский язык 7 кл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>Тема: Р.р  Подготовка к сочинению на тему «Весеннее пробуждение» с употреблением частиц.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>Тема : Написание сочинения «Весеннее пробуждение» с употреблением частиц.</w:t>
      </w:r>
    </w:p>
    <w:p w:rsidR="00B80EC5" w:rsidRPr="00B80EC5" w:rsidRDefault="00B80EC5" w:rsidP="00B80EC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>Тема:</w:t>
      </w:r>
      <w:r w:rsidRPr="00B80EC5">
        <w:rPr>
          <w:b/>
          <w:sz w:val="28"/>
          <w:szCs w:val="28"/>
        </w:rPr>
        <w:t xml:space="preserve"> </w:t>
      </w:r>
      <w:r w:rsidRPr="00B80EC5">
        <w:rPr>
          <w:rFonts w:ascii="Times New Roman" w:hAnsi="Times New Roman" w:cs="Times New Roman"/>
          <w:b/>
          <w:sz w:val="28"/>
          <w:szCs w:val="28"/>
        </w:rPr>
        <w:t>Частицы в предложении и тексте</w:t>
      </w:r>
    </w:p>
    <w:p w:rsid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параграф 36-37 №490,493</w:t>
      </w:r>
    </w:p>
    <w:p w:rsidR="00B80EC5" w:rsidRPr="00B80EC5" w:rsidRDefault="00B80EC5" w:rsidP="00B80EC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 xml:space="preserve">Тема: Культура речи. Правильное употребление. предлогов, союзов, частиц </w:t>
      </w:r>
    </w:p>
    <w:p w:rsidR="00B80EC5" w:rsidRPr="002A385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2A3855">
        <w:rPr>
          <w:rFonts w:ascii="Times New Roman" w:hAnsi="Times New Roman" w:cs="Times New Roman"/>
          <w:sz w:val="28"/>
          <w:szCs w:val="28"/>
        </w:rPr>
        <w:t>Д.з  параграф 38-39</w:t>
      </w:r>
      <w:r>
        <w:rPr>
          <w:rFonts w:ascii="Times New Roman" w:hAnsi="Times New Roman" w:cs="Times New Roman"/>
          <w:sz w:val="28"/>
          <w:szCs w:val="28"/>
        </w:rPr>
        <w:t> 496,499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почту: </w:t>
      </w:r>
      <w:hyperlink r:id="rId4" w:history="1">
        <w:r w:rsidRPr="00732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gonchenko</w:t>
        </w:r>
        <w:r w:rsidRPr="00B8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2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B80E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32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8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2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80EC5" w:rsidRDefault="00B80EC5" w:rsidP="00B80E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 xml:space="preserve">Немецкий язык. 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 xml:space="preserve">Тема. В здоровом теле – здоровый дух. 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Мы работаем над грамматикой.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 xml:space="preserve">Раздел.  «Управление предлогов» 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Учебник.  Стр 183 №1. Прочитать, выучить значение предлогов.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Данное упражнение выполнить письменно.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Перевести предложения на русский язык.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Обратная связь по вацап. Консультация по тел: 89287561461.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lastRenderedPageBreak/>
        <w:t>Тема.  В здоровом теле- здоровый дух. Мы работали прилежно.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РЭШ. Урок №  28. (в разделе 9 кл)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Учебник .стр 183 №3.  Продолжи предложение. Выполнить устно.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Обратная связь по вацап. Тел: 89287561461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>Тема. Учить немецкий язык- значит знакомиться со страной и людьми.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РЭШ  Урок 3 4 ( в разделе 8 кл.)  О знаменитых спортсменах.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 xml:space="preserve">Учебник .стр. 183  №4. Управление предлогов. 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 xml:space="preserve"> Выполнить письменно. Дать значение выражений.</w:t>
      </w:r>
    </w:p>
    <w:p w:rsid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B80EC5">
        <w:rPr>
          <w:rFonts w:ascii="Times New Roman" w:hAnsi="Times New Roman" w:cs="Times New Roman"/>
          <w:sz w:val="28"/>
          <w:szCs w:val="28"/>
        </w:rPr>
        <w:t>Обратная связь по вацап.  Консультация  по тел: 89287561461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4E36E8">
        <w:rPr>
          <w:rFonts w:ascii="Times New Roman" w:eastAsia="Calibri" w:hAnsi="Times New Roman" w:cs="Times New Roman"/>
          <w:sz w:val="28"/>
          <w:szCs w:val="28"/>
          <w:lang w:eastAsia="ru-RU"/>
        </w:rPr>
        <w:t>Закон на страже природы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Учебник параграф 17.Читать письменно вопросы2,4,5. Стр.149.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80EC5">
        <w:rPr>
          <w:rFonts w:ascii="Times New Roman" w:hAnsi="Times New Roman" w:cs="Times New Roman"/>
          <w:b/>
          <w:sz w:val="28"/>
          <w:szCs w:val="28"/>
        </w:rPr>
        <w:t>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B80EC5" w:rsidRPr="009711E8" w:rsidTr="00812C65">
        <w:trPr>
          <w:trHeight w:val="255"/>
        </w:trPr>
        <w:tc>
          <w:tcPr>
            <w:tcW w:w="8613" w:type="dxa"/>
            <w:shd w:val="clear" w:color="auto" w:fill="auto"/>
          </w:tcPr>
          <w:p w:rsidR="00B80EC5" w:rsidRPr="00954A54" w:rsidRDefault="00B80EC5" w:rsidP="00812C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 рукой» российского государя: вхождение Украины в состав России </w:t>
            </w:r>
          </w:p>
          <w:p w:rsidR="00B80EC5" w:rsidRPr="00954A54" w:rsidRDefault="00B80EC5" w:rsidP="00812C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параграф 23. Читать, выписать когда Украина вошла в состав России истр.71-72.развернутый план.</w:t>
            </w:r>
          </w:p>
        </w:tc>
      </w:tr>
      <w:tr w:rsidR="00B80EC5" w:rsidRPr="009711E8" w:rsidTr="00812C65">
        <w:trPr>
          <w:trHeight w:val="480"/>
        </w:trPr>
        <w:tc>
          <w:tcPr>
            <w:tcW w:w="8613" w:type="dxa"/>
            <w:shd w:val="clear" w:color="auto" w:fill="auto"/>
          </w:tcPr>
          <w:p w:rsidR="00B80EC5" w:rsidRPr="00954A54" w:rsidRDefault="00B80EC5" w:rsidP="00812C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православная церковь в XVII в. Реформа патриарха Никона и раскол  Учебник параграф 24.Читать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5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выписать Суть реформы Никона и причины  и значение церковного раскола.</w:t>
            </w:r>
          </w:p>
          <w:p w:rsidR="00B80EC5" w:rsidRPr="00954A54" w:rsidRDefault="00B80EC5" w:rsidP="00812C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95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уроки 20.30 смотреть видеоурок.</w:t>
            </w:r>
          </w:p>
        </w:tc>
      </w:tr>
    </w:tbl>
    <w:p w:rsidR="00B80EC5" w:rsidRPr="00B80EC5" w:rsidRDefault="00B80EC5" w:rsidP="00B80EC5">
      <w:r w:rsidRPr="00B80EC5">
        <w:rPr>
          <w:b/>
        </w:rPr>
        <w:t>!!!</w:t>
      </w:r>
      <w:r w:rsidRPr="00B80EC5">
        <w:t xml:space="preserve"> ВЫПОЛНЕННЫЕ ЗАДАНИЯ ПО </w:t>
      </w:r>
      <w:r w:rsidRPr="00B80EC5">
        <w:rPr>
          <w:rFonts w:ascii="Times New Roman" w:hAnsi="Times New Roman" w:cs="Times New Roman"/>
        </w:rPr>
        <w:t>истории</w:t>
      </w:r>
      <w:r w:rsidRPr="00B80EC5">
        <w:t xml:space="preserve">  ОТПРАВЛЯЙТЕ НА ЭЛЕКТРОННУЮ ПОЧТУ </w:t>
      </w:r>
      <w:hyperlink r:id="rId5" w:history="1">
        <w:r w:rsidRPr="00B80EC5">
          <w:rPr>
            <w:rStyle w:val="a3"/>
          </w:rPr>
          <w:t>istorik0102@ya.ru</w:t>
        </w:r>
      </w:hyperlink>
      <w:r w:rsidRPr="00B80EC5">
        <w:t xml:space="preserve"> или </w:t>
      </w:r>
      <w:r w:rsidRPr="00B80EC5">
        <w:rPr>
          <w:lang w:val="en-US"/>
        </w:rPr>
        <w:t>WhatsApp</w:t>
      </w:r>
      <w:r w:rsidRPr="00B80EC5">
        <w:t xml:space="preserve"> 89281060366</w:t>
      </w:r>
    </w:p>
    <w:p w:rsid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 xml:space="preserve">ОДНК НР. </w:t>
      </w: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  <w:r w:rsidRPr="00B80EC5">
        <w:rPr>
          <w:rFonts w:ascii="Times New Roman" w:hAnsi="Times New Roman" w:cs="Times New Roman"/>
          <w:b/>
          <w:sz w:val="28"/>
          <w:szCs w:val="28"/>
        </w:rPr>
        <w:t xml:space="preserve">Тема. Казаки в русско-турецких войнах 18 века. Восстание донских казаков 1792-1794 годов. 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1. Прочитать стр. 49-52.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2. Выполнить тест.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1) Кто стал командиром казачьего полка в 1773 году?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lastRenderedPageBreak/>
        <w:t>2) В каком году была одержана казаками крупная победа на Кубани?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3) назовите командующих казачьими войсками в войне 1787 - 1791 годов.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 xml:space="preserve">4) назовите турецкие крепости, которые 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были взяты казаками в 1788 и в 1790 году. Стр. 49-50.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5) Что послужило поводом к выступлению казаков против правительства? (стр. 51).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6) назовите причины, по которым казаки были недовольны центральной властью. (стр. 51 - центральный абзац).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7) Что вызвало стихийный протест казаков в 1792 году?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8) В каких станицах начались волнения казаков?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9) в каком году восстание приобрело массовый характер?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10) Сколько станиц было охвачено восстанием?</w:t>
      </w:r>
    </w:p>
    <w:p w:rsid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11) Что было определено "Жалованной грамотой Войску Донскому" в 1793 году? (стр. 53 - 4ый абзац).</w:t>
      </w:r>
    </w:p>
    <w:p w:rsidR="00B80EC5" w:rsidRPr="005F296F" w:rsidRDefault="00B80EC5" w:rsidP="00B8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присылать на ват сап: 89604595773</w:t>
      </w:r>
    </w:p>
    <w:p w:rsidR="00B80EC5" w:rsidRPr="004E36E8" w:rsidRDefault="00B80EC5" w:rsidP="00B80EC5">
      <w:pPr>
        <w:rPr>
          <w:rFonts w:ascii="Times New Roman" w:hAnsi="Times New Roman" w:cs="Times New Roman"/>
          <w:sz w:val="28"/>
          <w:szCs w:val="28"/>
        </w:rPr>
      </w:pPr>
    </w:p>
    <w:p w:rsidR="00B80EC5" w:rsidRPr="0095738A" w:rsidRDefault="00B80EC5" w:rsidP="00B80EC5">
      <w:pPr>
        <w:rPr>
          <w:sz w:val="28"/>
          <w:szCs w:val="28"/>
        </w:rPr>
      </w:pPr>
    </w:p>
    <w:p w:rsidR="00B80EC5" w:rsidRDefault="00B80EC5" w:rsidP="00B80EC5">
      <w:pPr>
        <w:rPr>
          <w:sz w:val="28"/>
          <w:szCs w:val="28"/>
        </w:rPr>
      </w:pPr>
    </w:p>
    <w:p w:rsidR="00B80EC5" w:rsidRPr="00D51F2D" w:rsidRDefault="00B80EC5" w:rsidP="00B80E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EC5" w:rsidRP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</w:p>
    <w:p w:rsidR="00B80EC5" w:rsidRDefault="00B80EC5" w:rsidP="00B80EC5">
      <w:pPr>
        <w:rPr>
          <w:rFonts w:ascii="Times New Roman" w:hAnsi="Times New Roman" w:cs="Times New Roman"/>
          <w:sz w:val="28"/>
          <w:szCs w:val="28"/>
        </w:rPr>
      </w:pPr>
    </w:p>
    <w:p w:rsid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</w:p>
    <w:p w:rsidR="00B80EC5" w:rsidRPr="00B80EC5" w:rsidRDefault="00B80EC5" w:rsidP="00B80EC5">
      <w:pPr>
        <w:rPr>
          <w:rFonts w:ascii="Times New Roman" w:hAnsi="Times New Roman" w:cs="Times New Roman"/>
          <w:b/>
          <w:sz w:val="28"/>
          <w:szCs w:val="28"/>
        </w:rPr>
      </w:pPr>
    </w:p>
    <w:sectPr w:rsidR="00B80EC5" w:rsidRPr="00B80EC5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80EC5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85F5C"/>
    <w:rsid w:val="00B80EC5"/>
    <w:rsid w:val="00BD7670"/>
    <w:rsid w:val="00CB097D"/>
    <w:rsid w:val="00E32900"/>
    <w:rsid w:val="00E4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80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orik0102@ya.ru" TargetMode="External"/><Relationship Id="rId4" Type="http://schemas.openxmlformats.org/officeDocument/2006/relationships/hyperlink" Target="mailto:gonchenko.sv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2020-05-01T18:08:00Z</dcterms:created>
  <dcterms:modified xsi:type="dcterms:W3CDTF">2020-05-01T18:19:00Z</dcterms:modified>
</cp:coreProperties>
</file>