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5" w:rsidRPr="00154865" w:rsidRDefault="00154865" w:rsidP="00154865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5</w:t>
      </w:r>
    </w:p>
    <w:p w:rsidR="00154865" w:rsidRPr="00154865" w:rsidRDefault="00154865" w:rsidP="00154865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154865" w:rsidRPr="00154865" w:rsidRDefault="00154865" w:rsidP="00154865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</w:t>
      </w:r>
      <w:r w:rsidRPr="00154865">
        <w:rPr>
          <w:rFonts w:ascii="Times New Roman" w:eastAsia="Calibri" w:hAnsi="Times New Roman" w:cs="Times New Roman"/>
          <w:szCs w:val="28"/>
          <w:lang w:eastAsia="ru-RU"/>
        </w:rPr>
        <w:t xml:space="preserve"> в Ростовской области</w:t>
      </w:r>
    </w:p>
    <w:p w:rsidR="00154865" w:rsidRDefault="00154865" w:rsidP="006A7829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осуществить сбор сведений об участниках итогового собеседования (ФИО</w:t>
      </w:r>
      <w:r w:rsidR="006A782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провести контроль создания условий для участников итогового собеседования 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ОВЗ, участников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 собеседования – детей-инвалидов и инвалидов.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критерии оценивания (с сайта ФГБНУ «ФИПИ») и обеспечить ознакомление экспертов с указанными критериями;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образовательной организации: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списки участников итогового собеседования (далее – списки участников), при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необходимости скорректировать списки участников и распределить участников итогового собеседования по аудиториям про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 (по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количеству аудиторий проведения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эксперта по оцениванию ответов участников итогового собеседования (на каждого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специализированную форму 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для внесения информации из протоколов оценивания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заполнить в списках участников поле «Аудитория».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КИМ итогового собеседования и формы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 xml:space="preserve">выдать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собеседнику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 – по 2 экземпляра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аудиторию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инструкцию по выполнению заданий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участников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собеседования, который включает в себя текст для чтения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563B7" w:rsidRDefault="002563B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2563B7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эксперту: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необходимости);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организатору (-</w:t>
      </w: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ам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)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1.  Координировать работу лиц, привлекаемых к проведению итогового собеседования.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В случае если участник итогового собеседования по состоянию здоровья или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ува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жительным причинам» (приложение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val="en-US" w:eastAsia="ru-RU"/>
        </w:rPr>
        <w:t> </w:t>
      </w:r>
      <w:bookmarkStart w:id="0" w:name="_GoBack"/>
      <w:bookmarkEnd w:id="0"/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10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 завершении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поручению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Принять в Штабе: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собеседников: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собеседования, КИМ итогового собеседования, выданный эксперту, 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технического специалиста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флеш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-накопители с аудиозаписями ответов участников итогового собеседования из каждой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организаторов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 Передать техническому специалисту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ведомости учета проведения итогового собеседования в аудитории и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протоколы эксперта для внесения </w:t>
      </w:r>
      <w:r w:rsidR="002B14A8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результатов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при помощи ПО «Результаты итогового собеседования». После окончания работы технического специалиста с указанными документами принять их и вновь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запечатать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4. Организовать передачу в 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по защищенной сети передачи данных аудиофайлов с записями ответов участников итогового собеседования.</w:t>
      </w:r>
    </w:p>
    <w:p w:rsidR="00002ED9" w:rsidRDefault="00154865" w:rsidP="004355CE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5. Осуществить передачу в 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 защищенной сети передачи данных списков участников, ведомостей учета проведения итогового собеседования в</w:t>
      </w:r>
      <w:r w:rsidR="002B14A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аудиториях, протоколов экспертов по оцениванию ответов участников итогового собеседования.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72D02"/>
    <w:rsid w:val="003D54FD"/>
    <w:rsid w:val="003E2976"/>
    <w:rsid w:val="004355CE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33</cp:revision>
  <dcterms:created xsi:type="dcterms:W3CDTF">2022-12-27T07:54:00Z</dcterms:created>
  <dcterms:modified xsi:type="dcterms:W3CDTF">2022-12-29T14:02:00Z</dcterms:modified>
</cp:coreProperties>
</file>